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 the structure and importance of the hair and beauty sector L/O 1a types of businesses and related businesses.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education and training    </w:t>
      </w:r>
      <w:r>
        <w:t xml:space="preserve">   media    </w:t>
      </w:r>
      <w:r>
        <w:t xml:space="preserve">   theatre    </w:t>
      </w:r>
      <w:r>
        <w:t xml:space="preserve">   fashion    </w:t>
      </w:r>
      <w:r>
        <w:t xml:space="preserve">   retail sales    </w:t>
      </w:r>
      <w:r>
        <w:t xml:space="preserve">   product distribution    </w:t>
      </w:r>
      <w:r>
        <w:t xml:space="preserve">   product manufacturing    </w:t>
      </w:r>
      <w:r>
        <w:t xml:space="preserve">   photography    </w:t>
      </w:r>
      <w:r>
        <w:t xml:space="preserve">   cruise ships    </w:t>
      </w:r>
      <w:r>
        <w:t xml:space="preserve">   hotels    </w:t>
      </w:r>
      <w:r>
        <w:t xml:space="preserve">   leisure centres    </w:t>
      </w:r>
      <w:r>
        <w:t xml:space="preserve">   Health clubs    </w:t>
      </w:r>
      <w:r>
        <w:t xml:space="preserve">   hair and beauty salon    </w:t>
      </w:r>
      <w:r>
        <w:t xml:space="preserve">   African carrebean    </w:t>
      </w:r>
      <w:r>
        <w:t xml:space="preserve">   spa    </w:t>
      </w:r>
      <w:r>
        <w:t xml:space="preserve">   nail bar    </w:t>
      </w:r>
      <w:r>
        <w:t xml:space="preserve">   Barber shop    </w:t>
      </w:r>
      <w:r>
        <w:t xml:space="preserve">   Beauty salon    </w:t>
      </w:r>
      <w:r>
        <w:t xml:space="preserve">   Hair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the structure and importance of the hair and beauty sector L/O 1a types of businesses and related businesses.</dc:title>
  <dcterms:created xsi:type="dcterms:W3CDTF">2021-10-11T20:17:56Z</dcterms:created>
  <dcterms:modified xsi:type="dcterms:W3CDTF">2021-10-11T20:17:56Z</dcterms:modified>
</cp:coreProperties>
</file>