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alphys    </w:t>
      </w:r>
      <w:r>
        <w:t xml:space="preserve">   asgore    </w:t>
      </w:r>
      <w:r>
        <w:t xml:space="preserve">   asriel    </w:t>
      </w:r>
      <w:r>
        <w:t xml:space="preserve">   chara    </w:t>
      </w:r>
      <w:r>
        <w:t xml:space="preserve">   frisk    </w:t>
      </w:r>
      <w:r>
        <w:t xml:space="preserve">   gaster    </w:t>
      </w:r>
      <w:r>
        <w:t xml:space="preserve">   grillbz    </w:t>
      </w:r>
      <w:r>
        <w:t xml:space="preserve">   mettaton    </w:t>
      </w:r>
      <w:r>
        <w:t xml:space="preserve">   papyrus    </w:t>
      </w:r>
      <w:r>
        <w:t xml:space="preserve">   sans    </w:t>
      </w:r>
      <w:r>
        <w:t xml:space="preserve">   toriel    </w:t>
      </w:r>
      <w:r>
        <w:t xml:space="preserve">   undyne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2021-10-12T21:00:31Z</dcterms:created>
  <dcterms:modified xsi:type="dcterms:W3CDTF">2021-10-12T21:00:31Z</dcterms:modified>
</cp:coreProperties>
</file>