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Histoire à toutes les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rire    </w:t>
      </w:r>
      <w:r>
        <w:t xml:space="preserve">   histoires    </w:t>
      </w:r>
      <w:r>
        <w:t xml:space="preserve">   eau    </w:t>
      </w:r>
      <w:r>
        <w:t xml:space="preserve">   sauces    </w:t>
      </w:r>
      <w:r>
        <w:t xml:space="preserve">   parc    </w:t>
      </w:r>
      <w:r>
        <w:t xml:space="preserve">   enfant    </w:t>
      </w:r>
      <w:r>
        <w:t xml:space="preserve">   maman    </w:t>
      </w:r>
      <w:r>
        <w:t xml:space="preserve">   oiseau    </w:t>
      </w:r>
      <w:r>
        <w:t xml:space="preserve">   chat    </w:t>
      </w:r>
      <w:r>
        <w:t xml:space="preserve">   répétition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Histoire à toutes les sauces</dc:title>
  <dcterms:created xsi:type="dcterms:W3CDTF">2021-10-11T20:18:35Z</dcterms:created>
  <dcterms:modified xsi:type="dcterms:W3CDTF">2021-10-11T20:18:35Z</dcterms:modified>
</cp:coreProperties>
</file>