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Unicellular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bacteria    </w:t>
      </w:r>
      <w:r>
        <w:t xml:space="preserve">   cells    </w:t>
      </w:r>
      <w:r>
        <w:t xml:space="preserve">   diatoms    </w:t>
      </w:r>
      <w:r>
        <w:t xml:space="preserve">   euglena    </w:t>
      </w:r>
      <w:r>
        <w:t xml:space="preserve">   germs    </w:t>
      </w:r>
      <w:r>
        <w:t xml:space="preserve">   micro-organisms    </w:t>
      </w:r>
      <w:r>
        <w:t xml:space="preserve">   multi-cellular    </w:t>
      </w:r>
      <w:r>
        <w:t xml:space="preserve">   parasites    </w:t>
      </w:r>
      <w:r>
        <w:t xml:space="preserve">   protists    </w:t>
      </w:r>
      <w:r>
        <w:t xml:space="preserve">   somatic    </w:t>
      </w:r>
      <w:r>
        <w:t xml:space="preserve">   uni-cellular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Unicellular Organisms</dc:title>
  <dcterms:created xsi:type="dcterms:W3CDTF">2021-10-11T20:18:14Z</dcterms:created>
  <dcterms:modified xsi:type="dcterms:W3CDTF">2021-10-11T20:18:14Z</dcterms:modified>
</cp:coreProperties>
</file>