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Unit 16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is a strategy for protecting against risk of loss.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a person owns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payment on an insurance policy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social insurance program that provides benefits for groups such as the elderly and unemployed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 is available to people 65 and older or to people who are disabled and cannot work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person who receives the proceeds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things of which you spend money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 could be your spouse, an aging parent, a disabled sibling, or young children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the average age to which a person can expect to live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a topic that makes people think about the future—specifically, how they can make choices in the present to help their loved ones once they have passed away. It is not a fun topic to think about, but it is important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something of value or usefulness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amount of protection the insurer will provide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amount you pay before the company that provides your insurance will pay a claim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an important tool in your financial-planning toolbox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available only to people with limited income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type of benefit that pays a portion of medical expenses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 refers to health care plans, like HMOs and PPOs, that try to reduce costs by setting up rules for doctors and patients to follow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 are statistical experts who collect and compile data about life expectancy—the average age a person can expect to live—for different population groups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conditions that affect something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the possibility of danger or the chance of loss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are carefully worded and highly detailed legal contracts that outline the terms of the insurance coverage</w:t>
            </w:r>
          </w:p>
        </w:tc>
      </w:tr>
    </w:tbl>
    <w:p>
      <w:pPr>
        <w:pStyle w:val="WordBankLarge"/>
      </w:pPr>
      <w:r>
        <w:t xml:space="preserve">   Insurance    </w:t>
      </w:r>
      <w:r>
        <w:t xml:space="preserve">   assets    </w:t>
      </w:r>
      <w:r>
        <w:t xml:space="preserve">   expenses    </w:t>
      </w:r>
      <w:r>
        <w:t xml:space="preserve">   risk    </w:t>
      </w:r>
      <w:r>
        <w:t xml:space="preserve">    Risk management    </w:t>
      </w:r>
      <w:r>
        <w:t xml:space="preserve">   policies    </w:t>
      </w:r>
      <w:r>
        <w:t xml:space="preserve">   coverage    </w:t>
      </w:r>
      <w:r>
        <w:t xml:space="preserve">   provisions    </w:t>
      </w:r>
      <w:r>
        <w:t xml:space="preserve">   benefits    </w:t>
      </w:r>
      <w:r>
        <w:t xml:space="preserve">   Health Insurance    </w:t>
      </w:r>
      <w:r>
        <w:t xml:space="preserve">   medicaid    </w:t>
      </w:r>
      <w:r>
        <w:t xml:space="preserve">   medicare    </w:t>
      </w:r>
      <w:r>
        <w:t xml:space="preserve">   premium    </w:t>
      </w:r>
      <w:r>
        <w:t xml:space="preserve">   deductibles    </w:t>
      </w:r>
      <w:r>
        <w:t xml:space="preserve">   managed care    </w:t>
      </w:r>
      <w:r>
        <w:t xml:space="preserve">   life insurance    </w:t>
      </w:r>
      <w:r>
        <w:t xml:space="preserve">   life expectancy    </w:t>
      </w:r>
      <w:r>
        <w:t xml:space="preserve">   actuaries    </w:t>
      </w:r>
      <w:r>
        <w:t xml:space="preserve">   dependents    </w:t>
      </w:r>
      <w:r>
        <w:t xml:space="preserve">    beneficiary    </w:t>
      </w:r>
      <w:r>
        <w:t xml:space="preserve">   Social Security 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16 </dc:title>
  <dcterms:created xsi:type="dcterms:W3CDTF">2021-10-11T20:24:48Z</dcterms:created>
  <dcterms:modified xsi:type="dcterms:W3CDTF">2021-10-11T20:24:48Z</dcterms:modified>
</cp:coreProperties>
</file>