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U.S. Government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the people select representatives to govern them and make laws, unlike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power to rule is in the hands of a single individual (unlimited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Constitution restricts the power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government in which the decisions are made by people directly and not through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with a king or queen ruling the country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group of people having control of a country (power of the few)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lack of government and law (rule of none or everyone)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one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legislature that consists of one chamber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life, liberty, and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each branch of government to limit the powers of the other branches in order to prevent them from getting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congress made up of two parts: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keeps the government out of the church's business and has no law establishing religion or prohibiting the free exercise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organization w/ several states joining together for a common purpose. ex.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governed by the parliament.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among the people to secure their rights and abide by its rules by giving up some liberty for more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governments powers are divided between a central government and several local governments. (ex. The United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supreme power/ authority in a territorial state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government where the supreme power lies in its citizens who can elect people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centralized government controlling weaker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of power among the legislative, executive, and judicial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is divided between the federal government and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good of the community as a whole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prior cases used by judges that may serve as the basis for later action</w:t>
            </w:r>
          </w:p>
        </w:tc>
      </w:tr>
    </w:tbl>
    <w:p>
      <w:pPr>
        <w:pStyle w:val="WordBankLarge"/>
      </w:pPr>
      <w:r>
        <w:t xml:space="preserve">   Sovereignty    </w:t>
      </w:r>
      <w:r>
        <w:t xml:space="preserve">   Common Good    </w:t>
      </w:r>
      <w:r>
        <w:t xml:space="preserve">   Anarchy    </w:t>
      </w:r>
      <w:r>
        <w:t xml:space="preserve">   Autocracy    </w:t>
      </w:r>
      <w:r>
        <w:t xml:space="preserve">   Monarchy    </w:t>
      </w:r>
      <w:r>
        <w:t xml:space="preserve">   Oligarchy    </w:t>
      </w:r>
      <w:r>
        <w:t xml:space="preserve">   Confederate Government    </w:t>
      </w:r>
      <w:r>
        <w:t xml:space="preserve">   Federal Government    </w:t>
      </w:r>
      <w:r>
        <w:t xml:space="preserve">   Unitary Government    </w:t>
      </w:r>
      <w:r>
        <w:t xml:space="preserve">   Parliamentary Government    </w:t>
      </w:r>
      <w:r>
        <w:t xml:space="preserve">   Precedent    </w:t>
      </w:r>
      <w:r>
        <w:t xml:space="preserve">   Separation of Powers    </w:t>
      </w:r>
      <w:r>
        <w:t xml:space="preserve">   Rule of Law    </w:t>
      </w:r>
      <w:r>
        <w:t xml:space="preserve">   Democracy    </w:t>
      </w:r>
      <w:r>
        <w:t xml:space="preserve">   Direct Democracy    </w:t>
      </w:r>
      <w:r>
        <w:t xml:space="preserve">   Republic    </w:t>
      </w:r>
      <w:r>
        <w:t xml:space="preserve">   Social Contract    </w:t>
      </w:r>
      <w:r>
        <w:t xml:space="preserve">   Inalienable Rights    </w:t>
      </w:r>
      <w:r>
        <w:t xml:space="preserve">   Limited Government    </w:t>
      </w:r>
      <w:r>
        <w:t xml:space="preserve">   Checks and Balances    </w:t>
      </w:r>
      <w:r>
        <w:t xml:space="preserve">   Separation of church and state    </w:t>
      </w:r>
      <w:r>
        <w:t xml:space="preserve">   Federalism    </w:t>
      </w:r>
      <w:r>
        <w:t xml:space="preserve">   unicameral legislature    </w:t>
      </w:r>
      <w:r>
        <w:t xml:space="preserve">   bicameral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U.S. Government Crossword Puzzle </dc:title>
  <dcterms:created xsi:type="dcterms:W3CDTF">2021-10-11T20:23:33Z</dcterms:created>
  <dcterms:modified xsi:type="dcterms:W3CDTF">2021-10-11T20:23:33Z</dcterms:modified>
</cp:coreProperties>
</file>