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recap: Muscles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mitochondria    </w:t>
      </w:r>
      <w:r>
        <w:t xml:space="preserve">   tendons    </w:t>
      </w:r>
      <w:r>
        <w:t xml:space="preserve">   non-fatiguing    </w:t>
      </w:r>
      <w:r>
        <w:t xml:space="preserve">   striated tubular    </w:t>
      </w:r>
      <w:r>
        <w:t xml:space="preserve">   striated branches    </w:t>
      </w:r>
      <w:r>
        <w:t xml:space="preserve">   spindle shaped    </w:t>
      </w:r>
      <w:r>
        <w:t xml:space="preserve">   voluntary    </w:t>
      </w:r>
      <w:r>
        <w:t xml:space="preserve">   involuntary    </w:t>
      </w:r>
      <w:r>
        <w:t xml:space="preserve">   skeletal    </w:t>
      </w:r>
      <w:r>
        <w:t xml:space="preserve">   cardiac    </w:t>
      </w:r>
      <w:r>
        <w:t xml:space="preserve">   smooth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recap: Muscles of the body</dc:title>
  <dcterms:created xsi:type="dcterms:W3CDTF">2021-10-11T20:20:51Z</dcterms:created>
  <dcterms:modified xsi:type="dcterms:W3CDTF">2021-10-11T20:20:51Z</dcterms:modified>
</cp:coreProperties>
</file>