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2- Exploration &amp; Colonization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improvement in this resulted in increased population and permanent settlements among Georgia's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crop that the Mississippian Indians were known for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Georgian during the trustee period that wanted more land and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individual acted as the interpreter and translator in the early settlement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a planned city divided into blocks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European country that colonized present day Central America and most of South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reason for establishing the Georgia colony was so that the colony could serve as a buffer between Spanish Florida and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industry that France established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Native American chief who befriended Oglethorpe and gave him land to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city that the Highland Scots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European country that colonized the east coast of the United States on the Atlantic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group of people had a doctor who helped saved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group never actually settled in the new colony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is significant because this is when the Spanish threat in Georgia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reason for establishing the Georgia colony was so a system of mercantilism could be established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explorer that was the first one to explore the interior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last of the 13 colonies to be settled by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Prehistoric Native American group that existed at the time of European arrival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name of the first Spanish establishment on the Barrier Islands to help the Natives by spreading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the Salzburgers were known for growing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This reason for establishing the Georgia colony considered the needs of the worthy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Oglethorpe recruited this group to help defend the colony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This is one advantage the Spanish had over the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person who the colony of Georgia was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One of the groups that was forbidden to settle in the new colony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This is what killed off half of the Native American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that the Spanish had that helped them defeat numerous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term that means Georgia was a military protective zone between the English and Spanish settlements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George II granted this to James Oglethorpe in 1732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war fought between the English and the Spanish over control of resources and land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country who colonized because of God, Gold and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European country that originally colonized the present-day state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European country that colonized Quebec, Canada and the central part of the United States along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only religion allowed during the Trustee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were established off the coast of present day Georgia to convert Natives to Catholicism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 of wall construction consisting of upright posts or stakes interwoven with twigs or tree branches and plastered with a mixture of clay and straw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group settled in Georgia because they were Protestants looking for religious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town where the Salzburgers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name given to the group who managed the settlement of the colony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is the economic policy where Georgia would send back natural resources to England so they could export more than they were importing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period of time in Georgia history after the trustee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man requested a charter for a colony of debtors to be settled in the New World</w:t>
            </w:r>
          </w:p>
        </w:tc>
      </w:tr>
    </w:tbl>
    <w:p>
      <w:pPr>
        <w:pStyle w:val="WordBankLarge"/>
      </w:pPr>
      <w:r>
        <w:t xml:space="preserve">   Mississippian    </w:t>
      </w:r>
      <w:r>
        <w:t xml:space="preserve">   Horticulture    </w:t>
      </w:r>
      <w:r>
        <w:t xml:space="preserve">   Wattle and Daub    </w:t>
      </w:r>
      <w:r>
        <w:t xml:space="preserve">   Spain    </w:t>
      </w:r>
      <w:r>
        <w:t xml:space="preserve">   Fur    </w:t>
      </w:r>
      <w:r>
        <w:t xml:space="preserve">   Buffer Colony    </w:t>
      </w:r>
      <w:r>
        <w:t xml:space="preserve">   Spain    </w:t>
      </w:r>
      <w:r>
        <w:t xml:space="preserve">   England    </w:t>
      </w:r>
      <w:r>
        <w:t xml:space="preserve">   France     </w:t>
      </w:r>
      <w:r>
        <w:t xml:space="preserve">   Spain    </w:t>
      </w:r>
      <w:r>
        <w:t xml:space="preserve">   Hernando DeSoto    </w:t>
      </w:r>
      <w:r>
        <w:t xml:space="preserve">   War horses    </w:t>
      </w:r>
      <w:r>
        <w:t xml:space="preserve">   Spanish Missions    </w:t>
      </w:r>
      <w:r>
        <w:t xml:space="preserve">   Guale    </w:t>
      </w:r>
      <w:r>
        <w:t xml:space="preserve">   Oglethorpe    </w:t>
      </w:r>
      <w:r>
        <w:t xml:space="preserve">   Philanthropy    </w:t>
      </w:r>
      <w:r>
        <w:t xml:space="preserve">   Defense    </w:t>
      </w:r>
      <w:r>
        <w:t xml:space="preserve">   Economics    </w:t>
      </w:r>
      <w:r>
        <w:t xml:space="preserve">   Charter    </w:t>
      </w:r>
      <w:r>
        <w:t xml:space="preserve">   Jews    </w:t>
      </w:r>
      <w:r>
        <w:t xml:space="preserve">   Tomochichi    </w:t>
      </w:r>
      <w:r>
        <w:t xml:space="preserve">   Mary Musgrove    </w:t>
      </w:r>
      <w:r>
        <w:t xml:space="preserve">   Salzburgers    </w:t>
      </w:r>
      <w:r>
        <w:t xml:space="preserve">   Savannah    </w:t>
      </w:r>
      <w:r>
        <w:t xml:space="preserve">   Highland Scots    </w:t>
      </w:r>
      <w:r>
        <w:t xml:space="preserve">   Malcontent    </w:t>
      </w:r>
      <w:r>
        <w:t xml:space="preserve">   Darien    </w:t>
      </w:r>
      <w:r>
        <w:t xml:space="preserve">   Mercantilism    </w:t>
      </w:r>
      <w:r>
        <w:t xml:space="preserve">   Trustees    </w:t>
      </w:r>
      <w:r>
        <w:t xml:space="preserve">   Ebenezer    </w:t>
      </w:r>
      <w:r>
        <w:t xml:space="preserve">   Battle of Bloody Marsh    </w:t>
      </w:r>
      <w:r>
        <w:t xml:space="preserve">   Royal period    </w:t>
      </w:r>
      <w:r>
        <w:t xml:space="preserve">   War of Jenkins Ear    </w:t>
      </w:r>
      <w:r>
        <w:t xml:space="preserve">   liquor dealers    </w:t>
      </w:r>
      <w:r>
        <w:t xml:space="preserve">   King George II    </w:t>
      </w:r>
      <w:r>
        <w:t xml:space="preserve">   Georgia    </w:t>
      </w:r>
      <w:r>
        <w:t xml:space="preserve">   Maize    </w:t>
      </w:r>
      <w:r>
        <w:t xml:space="preserve">   mulberry trees    </w:t>
      </w:r>
      <w:r>
        <w:t xml:space="preserve">   attack dogs    </w:t>
      </w:r>
      <w:r>
        <w:t xml:space="preserve">   Diseases    </w:t>
      </w:r>
      <w:r>
        <w:t xml:space="preserve">   Debtors    </w:t>
      </w:r>
      <w:r>
        <w:t xml:space="preserve">   Protestant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2- Exploration &amp; Colonization </dc:title>
  <dcterms:created xsi:type="dcterms:W3CDTF">2021-10-11T20:27:51Z</dcterms:created>
  <dcterms:modified xsi:type="dcterms:W3CDTF">2021-10-11T20:27:51Z</dcterms:modified>
</cp:coreProperties>
</file>