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2: Scientific Foundations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study that aims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early school of psychology that used introspection to explore the elemental structure of the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experimental factor that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observing and recording behavior in naturally occurring situations without trying to manipulate and control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cases in a group, from which samples may be drawn for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frequently occurring score(s)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statistical statement of how likely it is that an obtained result occurred by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perception of a relationship where none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of the procedures (operations) used to define research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experimental procedure in which both the research participants and the research staff are ignorant (blind) about whether the research participants have received the treatment or a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testable prediction,often implied by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school of psychology that focused on how mental and behavioral processes function- how they enable the organism to adapt, survive, and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to believe, after learning an outcome, that one would have foreseen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for ascertaining the self-reported attitudes or behaviors of people, usually by questioning a representative, random sample of them</w:t>
            </w:r>
          </w:p>
        </w:tc>
      </w:tr>
    </w:tbl>
    <w:p>
      <w:pPr>
        <w:pStyle w:val="WordBankLarge"/>
      </w:pPr>
      <w:r>
        <w:t xml:space="preserve">   independent variable    </w:t>
      </w:r>
      <w:r>
        <w:t xml:space="preserve">   psychology    </w:t>
      </w:r>
      <w:r>
        <w:t xml:space="preserve">   structuralism    </w:t>
      </w:r>
      <w:r>
        <w:t xml:space="preserve">   functionalism    </w:t>
      </w:r>
      <w:r>
        <w:t xml:space="preserve">   applied research    </w:t>
      </w:r>
      <w:r>
        <w:t xml:space="preserve">   hindsight bias    </w:t>
      </w:r>
      <w:r>
        <w:t xml:space="preserve">   hypothesis    </w:t>
      </w:r>
      <w:r>
        <w:t xml:space="preserve">   operational definitions    </w:t>
      </w:r>
      <w:r>
        <w:t xml:space="preserve">   survey    </w:t>
      </w:r>
      <w:r>
        <w:t xml:space="preserve">   population    </w:t>
      </w:r>
      <w:r>
        <w:t xml:space="preserve">   naturalistic observation    </w:t>
      </w:r>
      <w:r>
        <w:t xml:space="preserve">   illusory correlation    </w:t>
      </w:r>
      <w:r>
        <w:t xml:space="preserve">   double-blind procedure    </w:t>
      </w:r>
      <w:r>
        <w:t xml:space="preserve">   mode    </w:t>
      </w:r>
      <w:r>
        <w:t xml:space="preserve">   statistical significance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Scientific Foundations of Psychology</dc:title>
  <dcterms:created xsi:type="dcterms:W3CDTF">2021-10-11T20:27:58Z</dcterms:created>
  <dcterms:modified xsi:type="dcterms:W3CDTF">2021-10-11T20:27:58Z</dcterms:modified>
</cp:coreProperties>
</file>