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#3 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pardon releasing a person from punishments due for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Calvin's religious theory that God has already planned out a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"rebirth"; following the Middle Ages, a movement that centered on the revival of interest in the classical learning of Greece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Christian church founded on the principles of the Reformation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movement of the 16th century that began as an attempt to reform the Roman Catholic Church and resulted in the creation of Protestant churches.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Renaissance intellectual movement in which thinkers studied classical texts and focused on human potential and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Everyday language of ordinary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supports artists, especially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with worldly rather than 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controlled by religious leaders</w:t>
            </w:r>
          </w:p>
        </w:tc>
      </w:tr>
    </w:tbl>
    <w:p>
      <w:pPr>
        <w:pStyle w:val="WordBankLarge"/>
      </w:pPr>
      <w:r>
        <w:t xml:space="preserve">   Renaissance    </w:t>
      </w:r>
      <w:r>
        <w:t xml:space="preserve">   Humanism    </w:t>
      </w:r>
      <w:r>
        <w:t xml:space="preserve">   Secular    </w:t>
      </w:r>
      <w:r>
        <w:t xml:space="preserve">   Patrons    </w:t>
      </w:r>
      <w:r>
        <w:t xml:space="preserve">   Predestination    </w:t>
      </w:r>
      <w:r>
        <w:t xml:space="preserve">   Theocracy    </w:t>
      </w:r>
      <w:r>
        <w:t xml:space="preserve">   Indulgence    </w:t>
      </w:r>
      <w:r>
        <w:t xml:space="preserve">   Vernacular    </w:t>
      </w:r>
      <w:r>
        <w:t xml:space="preserve">   Protestant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#3 World History</dc:title>
  <dcterms:created xsi:type="dcterms:W3CDTF">2021-10-11T20:20:52Z</dcterms:created>
  <dcterms:modified xsi:type="dcterms:W3CDTF">2021-10-11T20:20:52Z</dcterms:modified>
</cp:coreProperties>
</file>