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Unit 6: Employment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work ethic    </w:t>
      </w:r>
      <w:r>
        <w:t xml:space="preserve">   wage    </w:t>
      </w:r>
      <w:r>
        <w:t xml:space="preserve">   screen out    </w:t>
      </w:r>
      <w:r>
        <w:t xml:space="preserve">   salary    </w:t>
      </w:r>
      <w:r>
        <w:t xml:space="preserve">   resume    </w:t>
      </w:r>
      <w:r>
        <w:t xml:space="preserve">   reference    </w:t>
      </w:r>
      <w:r>
        <w:t xml:space="preserve">   punctuality    </w:t>
      </w:r>
      <w:r>
        <w:t xml:space="preserve">   procedure    </w:t>
      </w:r>
      <w:r>
        <w:t xml:space="preserve">   networking    </w:t>
      </w:r>
      <w:r>
        <w:t xml:space="preserve">   Net pay    </w:t>
      </w:r>
      <w:r>
        <w:t xml:space="preserve">   Job lead    </w:t>
      </w:r>
      <w:r>
        <w:t xml:space="preserve">   Interview    </w:t>
      </w:r>
      <w:r>
        <w:t xml:space="preserve">   Help-Wanted ads    </w:t>
      </w:r>
      <w:r>
        <w:t xml:space="preserve">   Gross Pay    </w:t>
      </w:r>
      <w:r>
        <w:t xml:space="preserve">   Fringe Benefits    </w:t>
      </w:r>
      <w:r>
        <w:t xml:space="preserve">   Employer    </w:t>
      </w:r>
      <w:r>
        <w:t xml:space="preserve">   Discrimination    </w:t>
      </w:r>
      <w:r>
        <w:t xml:space="preserve">   Deduction    </w:t>
      </w:r>
      <w:r>
        <w:t xml:space="preserve">   Co-Worker    </w:t>
      </w:r>
      <w:r>
        <w:t xml:space="preserve">   Application Form    </w:t>
      </w:r>
      <w:r>
        <w:t xml:space="preserve">   Applicant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6: Employment Skills</dc:title>
  <dcterms:created xsi:type="dcterms:W3CDTF">2021-10-11T20:33:31Z</dcterms:created>
  <dcterms:modified xsi:type="dcterms:W3CDTF">2021-10-11T20:33:31Z</dcterms:modified>
</cp:coreProperties>
</file>