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~~~~~~~   Unit 8-Progressive Era                                                                               ~~~~~~~                                Happy Solving!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members choose their party's candidate for office ex. the Democrats vote for their presidential nominee.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1920-Women's Suffrage- women got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passed to prevent the formation of trusts and monopolies.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1896-ruling of the Supreme Court that stated: segregation is legal as long as facilities are 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fought for reform during the Progressive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1906-law that required food and drug manufacturers to list all ingredients on their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required government regulation of the meat packing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Settlement house that offered services &amp; help to women &amp; the poor; gave educational training, helped find jobs, provided babysitting,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Progressive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1913-gave the government the right to tax people's income; more you make, more you're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muckraker published the book called How the Other Half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(1840-1902) He was one of the most talented cartoonists of the Nineteenth Century and he had been assailing the Tweed Ring for years through his creative and powerful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Opened Hull House and helped poor women and immigrants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Allowed voters to remove an elected official from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1913- Direct Election of Senators; the public votes for their state's Senators, not state legislatures.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citizens can propose a new law by getting enough people to sign a petition supporting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Theodore Roosevelt pushed for the _____, where everyone's [businessmen, workers, and consumers] rights should be balanced for the public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"raked up muck" on politicians, industry, and other city problems to expose them to the American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voters the power to make a bill become a law by voting yes of no on it</w:t>
            </w:r>
          </w:p>
        </w:tc>
      </w:tr>
    </w:tbl>
    <w:p>
      <w:pPr>
        <w:pStyle w:val="WordBankLarge"/>
      </w:pPr>
      <w:r>
        <w:t xml:space="preserve">   Progressive    </w:t>
      </w:r>
      <w:r>
        <w:t xml:space="preserve">   Muckraker    </w:t>
      </w:r>
      <w:r>
        <w:t xml:space="preserve">   Meat Inspection Act    </w:t>
      </w:r>
      <w:r>
        <w:t xml:space="preserve">   Pure Food &amp; Drug Act    </w:t>
      </w:r>
      <w:r>
        <w:t xml:space="preserve">   Hull House    </w:t>
      </w:r>
      <w:r>
        <w:t xml:space="preserve">   Plessy vs. Ferguson    </w:t>
      </w:r>
      <w:r>
        <w:t xml:space="preserve">   Direct Primary    </w:t>
      </w:r>
      <w:r>
        <w:t xml:space="preserve">   17th Amendment    </w:t>
      </w:r>
      <w:r>
        <w:t xml:space="preserve">   Recall    </w:t>
      </w:r>
      <w:r>
        <w:t xml:space="preserve">   Initiative    </w:t>
      </w:r>
      <w:r>
        <w:t xml:space="preserve">   Referendum    </w:t>
      </w:r>
      <w:r>
        <w:t xml:space="preserve">   16th Amendment    </w:t>
      </w:r>
      <w:r>
        <w:t xml:space="preserve">   Suffrage    </w:t>
      </w:r>
      <w:r>
        <w:t xml:space="preserve">   19th Amendment    </w:t>
      </w:r>
      <w:r>
        <w:t xml:space="preserve">   Clayton Antitrust Act    </w:t>
      </w:r>
      <w:r>
        <w:t xml:space="preserve">   Teddy Roosevelt    </w:t>
      </w:r>
      <w:r>
        <w:t xml:space="preserve">   Jacob Riis    </w:t>
      </w:r>
      <w:r>
        <w:t xml:space="preserve">   Square Deal    </w:t>
      </w:r>
      <w:r>
        <w:t xml:space="preserve">   Jane Addams    </w:t>
      </w:r>
      <w:r>
        <w:t xml:space="preserve">   Thomas Nast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~~~~~~~   Unit 8-Progressive Era                                                                               ~~~~~~~                                Happy Solving!</dc:title>
  <dcterms:created xsi:type="dcterms:W3CDTF">2021-10-12T13:49:52Z</dcterms:created>
  <dcterms:modified xsi:type="dcterms:W3CDTF">2021-10-12T13:49:52Z</dcterms:modified>
</cp:coreProperties>
</file>