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AID    </w:t>
      </w:r>
      <w:r>
        <w:t xml:space="preserve">   SUSTAINABLE    </w:t>
      </w:r>
      <w:r>
        <w:t xml:space="preserve">   HUMAN RIGHTS    </w:t>
      </w:r>
      <w:r>
        <w:t xml:space="preserve">   PEACE    </w:t>
      </w:r>
      <w:r>
        <w:t xml:space="preserve">   SECURITY COUNCIL    </w:t>
      </w:r>
      <w:r>
        <w:t xml:space="preserve">   CHINA    </w:t>
      </w:r>
      <w:r>
        <w:t xml:space="preserve">   SOVIET UNION    </w:t>
      </w:r>
      <w:r>
        <w:t xml:space="preserve">   UNITED STATES    </w:t>
      </w:r>
      <w:r>
        <w:t xml:space="preserve">   FRANCE    </w:t>
      </w:r>
      <w:r>
        <w:t xml:space="preserve">   UNITED KINGDOM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terms:created xsi:type="dcterms:W3CDTF">2021-10-11T20:37:52Z</dcterms:created>
  <dcterms:modified xsi:type="dcterms:W3CDTF">2021-10-11T20:37:52Z</dcterms:modified>
</cp:coreProperties>
</file>