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Universe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agency for aerosspace research and civilian space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and time and its contents of intergalactic space and all matter and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trained by space program to serve as a crew member of a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designed to fly in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about or study of the natural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Galaxy of which the sun and the solar system are a part of the countless of stars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Defintion of height, depth, width and all things that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space or quality of being endlessness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you move on from high school and higher learning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Measured in hours and minutes past midnight or noon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Nasa    </w:t>
      </w:r>
      <w:r>
        <w:t xml:space="preserve">   Spaceship    </w:t>
      </w:r>
      <w:r>
        <w:t xml:space="preserve">   Milky way    </w:t>
      </w:r>
      <w:r>
        <w:t xml:space="preserve">   Universe    </w:t>
      </w:r>
      <w:r>
        <w:t xml:space="preserve">   Infinity    </w:t>
      </w:r>
      <w:r>
        <w:t xml:space="preserve">   Time     </w:t>
      </w:r>
      <w:r>
        <w:t xml:space="preserve">   Science    </w:t>
      </w:r>
      <w:r>
        <w:t xml:space="preserve">   College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 Crossword Puzzle</dc:title>
  <dcterms:created xsi:type="dcterms:W3CDTF">2021-10-11T20:38:08Z</dcterms:created>
  <dcterms:modified xsi:type="dcterms:W3CDTF">2021-10-11T20:38:08Z</dcterms:modified>
</cp:coreProperties>
</file>