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RETUSET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RNKUYAPTCB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NIBIGLL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ELYRAW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INITLATIGO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TIRCVDE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PEGLARALA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NCCNTUAATO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JDEGU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RCTYERASE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YEANTORT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NEMDIOATI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Trustee    </w:t>
      </w:r>
      <w:r>
        <w:t xml:space="preserve">   Bankruptcy    </w:t>
      </w:r>
      <w:r>
        <w:t xml:space="preserve">   Billing    </w:t>
      </w:r>
      <w:r>
        <w:t xml:space="preserve">   Lawyer    </w:t>
      </w:r>
      <w:r>
        <w:t xml:space="preserve">   Litigation    </w:t>
      </w:r>
      <w:r>
        <w:t xml:space="preserve">   Verdict    </w:t>
      </w:r>
      <w:r>
        <w:t xml:space="preserve">   Paralegal    </w:t>
      </w:r>
      <w:r>
        <w:t xml:space="preserve">   Accountant    </w:t>
      </w:r>
      <w:r>
        <w:t xml:space="preserve">   Judge    </w:t>
      </w:r>
      <w:r>
        <w:t xml:space="preserve">   Secretary    </w:t>
      </w:r>
      <w:r>
        <w:t xml:space="preserve">   Attorney    </w:t>
      </w:r>
      <w:r>
        <w:t xml:space="preserve">   Mediation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2021-10-11T20:38:45Z</dcterms:created>
  <dcterms:modified xsi:type="dcterms:W3CDTF">2021-10-11T20:38:45Z</dcterms:modified>
</cp:coreProperties>
</file>