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Unscramble these gothic adjectives!</w:t>
      </w:r>
    </w:p>
    <w:p>
      <w:pPr>
        <w:pStyle w:val="Questions"/>
      </w:pPr>
      <w:r>
        <w:t xml:space="preserve">1. SWDOYAH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2. STREDEDE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3. ESHLESPL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4. LSADIM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5. RUICOUS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6. LEKDCO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7. OPUBRLAHTCISCO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8. ICATNNE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9. SGYLHTO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10. SDLEUDCE </w:t>
      </w:r>
      <w:r>
        <w:rPr>
          <w:u w:val="single"/>
        </w:rPr>
        <w:t xml:space="preserve">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Unscramble these gothic adjectives!</dc:title>
  <dcterms:created xsi:type="dcterms:W3CDTF">2021-10-11T20:40:40Z</dcterms:created>
  <dcterms:modified xsi:type="dcterms:W3CDTF">2021-10-11T20:40:40Z</dcterms:modified>
</cp:coreProperties>
</file>