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Up, up away (vocab)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Sampling errors    </w:t>
      </w:r>
      <w:r>
        <w:t xml:space="preserve">   Exports    </w:t>
      </w:r>
      <w:r>
        <w:t xml:space="preserve">   Imports    </w:t>
      </w:r>
      <w:r>
        <w:t xml:space="preserve">   Currency exchange rate    </w:t>
      </w:r>
      <w:r>
        <w:t xml:space="preserve">   Consumer price index    </w:t>
      </w:r>
      <w:r>
        <w:t xml:space="preserve">   Fixed income    </w:t>
      </w:r>
      <w:r>
        <w:t xml:space="preserve">   Standard of living    </w:t>
      </w:r>
      <w:r>
        <w:t xml:space="preserve">   Deflation    </w:t>
      </w:r>
      <w:r>
        <w:t xml:space="preserve">   Price Stability    </w:t>
      </w:r>
      <w:r>
        <w:t xml:space="preserve">   Hyperinflation    </w:t>
      </w:r>
      <w:r>
        <w:t xml:space="preserve">   Inflation targeting    </w:t>
      </w:r>
      <w:r>
        <w:t xml:space="preserve">   Inflation rate    </w:t>
      </w:r>
      <w:r>
        <w:t xml:space="preserve">   Supply shock    </w:t>
      </w:r>
      <w:r>
        <w:t xml:space="preserve">   Commodities    </w:t>
      </w:r>
      <w:r>
        <w:t xml:space="preserve">   Demand-pull Inflation    </w:t>
      </w:r>
      <w:r>
        <w:t xml:space="preserve">   Money Supply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up away (vocab)</dc:title>
  <dcterms:created xsi:type="dcterms:W3CDTF">2021-10-11T20:40:34Z</dcterms:created>
  <dcterms:modified xsi:type="dcterms:W3CDTF">2021-10-11T20:40:34Z</dcterms:modified>
</cp:coreProperties>
</file>