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Socialise    </w:t>
      </w:r>
      <w:r>
        <w:t xml:space="preserve">   Entertainment    </w:t>
      </w:r>
      <w:r>
        <w:t xml:space="preserve">   Facilities    </w:t>
      </w:r>
      <w:r>
        <w:t xml:space="preserve">   Education    </w:t>
      </w:r>
      <w:r>
        <w:t xml:space="preserve">   Jobs    </w:t>
      </w:r>
      <w:r>
        <w:t xml:space="preserve">   Pull    </w:t>
      </w:r>
      <w:r>
        <w:t xml:space="preserve">   Push    </w:t>
      </w:r>
      <w:r>
        <w:t xml:space="preserve">   Cities    </w:t>
      </w:r>
      <w:r>
        <w:t xml:space="preserve">   City    </w:t>
      </w:r>
      <w:r>
        <w:t xml:space="preserve">   Rural    </w:t>
      </w:r>
      <w:r>
        <w:t xml:space="preserve">   Population    </w:t>
      </w:r>
      <w:r>
        <w:t xml:space="preserve">   Urbanisation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</dc:title>
  <dcterms:created xsi:type="dcterms:W3CDTF">2021-10-11T20:40:47Z</dcterms:created>
  <dcterms:modified xsi:type="dcterms:W3CDTF">2021-10-11T20:40:47Z</dcterms:modified>
</cp:coreProperties>
</file>