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 and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infrastructure    </w:t>
      </w:r>
      <w:r>
        <w:t xml:space="preserve">   opportunities    </w:t>
      </w:r>
      <w:r>
        <w:t xml:space="preserve">   settlements    </w:t>
      </w:r>
      <w:r>
        <w:t xml:space="preserve">   development    </w:t>
      </w:r>
      <w:r>
        <w:t xml:space="preserve">   suburbs    </w:t>
      </w:r>
      <w:r>
        <w:t xml:space="preserve">   urban sprawl    </w:t>
      </w:r>
      <w:r>
        <w:t xml:space="preserve">   mortality rate    </w:t>
      </w:r>
      <w:r>
        <w:t xml:space="preserve">   continents    </w:t>
      </w:r>
      <w:r>
        <w:t xml:space="preserve">   industrialisation    </w:t>
      </w:r>
      <w:r>
        <w:t xml:space="preserve">   pull factors    </w:t>
      </w:r>
      <w:r>
        <w:t xml:space="preserve">   push factors    </w:t>
      </w:r>
      <w:r>
        <w:t xml:space="preserve">   density    </w:t>
      </w:r>
      <w:r>
        <w:t xml:space="preserve">   megacities    </w:t>
      </w:r>
      <w:r>
        <w:t xml:space="preserve">   cities    </w:t>
      </w:r>
      <w:r>
        <w:t xml:space="preserve">   emigrants    </w:t>
      </w:r>
      <w:r>
        <w:t xml:space="preserve">   migration    </w:t>
      </w:r>
      <w:r>
        <w:t xml:space="preserve">   displacement    </w:t>
      </w:r>
      <w:r>
        <w:t xml:space="preserve">   movement    </w:t>
      </w:r>
      <w:r>
        <w:t xml:space="preserve">   urbanisation    </w:t>
      </w:r>
      <w:r>
        <w:t xml:space="preserve">   growth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 and Population</dc:title>
  <dcterms:created xsi:type="dcterms:W3CDTF">2021-10-11T20:41:51Z</dcterms:created>
  <dcterms:modified xsi:type="dcterms:W3CDTF">2021-10-11T20:41:51Z</dcterms:modified>
</cp:coreProperties>
</file>