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CLEANCATCHSPECIMEN    </w:t>
      </w:r>
      <w:r>
        <w:t xml:space="preserve">   CAUTI    </w:t>
      </w:r>
      <w:r>
        <w:t xml:space="preserve">   VOIDING    </w:t>
      </w:r>
      <w:r>
        <w:t xml:space="preserve">   ESRD    </w:t>
      </w:r>
      <w:r>
        <w:t xml:space="preserve">   SPECIFICGRAVITY    </w:t>
      </w:r>
      <w:r>
        <w:t xml:space="preserve">   KETONES    </w:t>
      </w:r>
      <w:r>
        <w:t xml:space="preserve">   CONDOMCATHETER    </w:t>
      </w:r>
      <w:r>
        <w:t xml:space="preserve">   STRAIGHTCATHETER    </w:t>
      </w:r>
      <w:r>
        <w:t xml:space="preserve">   ROUTINEURINESPECIMEN    </w:t>
      </w:r>
      <w:r>
        <w:t xml:space="preserve">   URINARYINCONTINENCE    </w:t>
      </w:r>
      <w:r>
        <w:t xml:space="preserve">   INDWELLINGCATHETER    </w:t>
      </w:r>
      <w:r>
        <w:t xml:space="preserve">   RENALCALCULI    </w:t>
      </w:r>
      <w:r>
        <w:t xml:space="preserve">   MICTURITION    </w:t>
      </w:r>
      <w:r>
        <w:t xml:space="preserve">   UTI    </w:t>
      </w:r>
      <w:r>
        <w:t xml:space="preserve">   SPHINCTER    </w:t>
      </w:r>
      <w:r>
        <w:t xml:space="preserve">   DIALYSIS    </w:t>
      </w:r>
      <w:r>
        <w:t xml:space="preserve">   CRF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2021-10-11T20:41:02Z</dcterms:created>
  <dcterms:modified xsi:type="dcterms:W3CDTF">2021-10-11T20:41:02Z</dcterms:modified>
</cp:coreProperties>
</file>