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Pyuria    </w:t>
      </w:r>
      <w:r>
        <w:t xml:space="preserve">   Kidney stone    </w:t>
      </w:r>
      <w:r>
        <w:t xml:space="preserve">   Lithotripsy    </w:t>
      </w:r>
      <w:r>
        <w:t xml:space="preserve">   Incontinence    </w:t>
      </w:r>
      <w:r>
        <w:t xml:space="preserve">   Polyuria    </w:t>
      </w:r>
      <w:r>
        <w:t xml:space="preserve">   Enuresis    </w:t>
      </w:r>
      <w:r>
        <w:t xml:space="preserve">   Cystitis    </w:t>
      </w:r>
      <w:r>
        <w:t xml:space="preserve">   Kidney    </w:t>
      </w:r>
      <w:r>
        <w:t xml:space="preserve">   Bladder    </w:t>
      </w:r>
      <w:r>
        <w:t xml:space="preserve">   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2021-10-11T20:41:47Z</dcterms:created>
  <dcterms:modified xsi:type="dcterms:W3CDTF">2021-10-11T20:41:47Z</dcterms:modified>
</cp:coreProperties>
</file>