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class englishmen who could not afford to pay for the voyage to North America, they were eventually replaced by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Spun Thier own rough cloth called homespunas a sign of Patrionism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Stamps to be placed on all printed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People responsible for Negotiating the Franco-American Treaty in 1778.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 pledged to govern themselves through majority rules;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Rights that can't be taken away ( Life, liberty and pursuit of happiness)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Appointed Chief and Commander of the Continental Army in 1775.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referred to as ___________Often took a three step voyage around the Atlantic Rim.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Challenged the puritans to work hard to make the new Colony thrive to show thier devotions to god. Speech was Delivered by John Winthrop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Ended the Revolutionary War and gave America it's independence from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puritan minister who was banished from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the Continental Congress issued this Declaration Of Independence declaring themselves The 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member of the Committe of Five who was the principal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Theory based on reducing a country's imports while expanding its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name for a member of the religous society of Friends</w:t>
            </w:r>
          </w:p>
        </w:tc>
      </w:tr>
    </w:tbl>
    <w:p>
      <w:pPr>
        <w:pStyle w:val="WordBankLarge"/>
      </w:pPr>
      <w:r>
        <w:t xml:space="preserve">   Mercantilism    </w:t>
      </w:r>
      <w:r>
        <w:t xml:space="preserve">   Trans-atlantic trade    </w:t>
      </w:r>
      <w:r>
        <w:t xml:space="preserve">   Indentured Servants    </w:t>
      </w:r>
      <w:r>
        <w:t xml:space="preserve">   Treaty of Paris     </w:t>
      </w:r>
      <w:r>
        <w:t xml:space="preserve">   Unalienable rights    </w:t>
      </w:r>
      <w:r>
        <w:t xml:space="preserve">   Thomas Jefferson    </w:t>
      </w:r>
      <w:r>
        <w:t xml:space="preserve">   Roger Williams    </w:t>
      </w:r>
      <w:r>
        <w:t xml:space="preserve">   Daughters of Liberty    </w:t>
      </w:r>
      <w:r>
        <w:t xml:space="preserve">   Stamp Act    </w:t>
      </w:r>
      <w:r>
        <w:t xml:space="preserve">   July 4 1776    </w:t>
      </w:r>
      <w:r>
        <w:t xml:space="preserve">   Benjamin Franklin    </w:t>
      </w:r>
      <w:r>
        <w:t xml:space="preserve">   Quakers    </w:t>
      </w:r>
      <w:r>
        <w:t xml:space="preserve">   George Washington    </w:t>
      </w:r>
      <w:r>
        <w:t xml:space="preserve">   City Upon a Hill    </w:t>
      </w:r>
      <w:r>
        <w:t xml:space="preserve">   Mayflower Compact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Crossword </dc:title>
  <dcterms:created xsi:type="dcterms:W3CDTF">2021-10-11T20:43:10Z</dcterms:created>
  <dcterms:modified xsi:type="dcterms:W3CDTF">2021-10-11T20:43:10Z</dcterms:modified>
</cp:coreProperties>
</file>