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VBS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rejoice    </w:t>
      </w:r>
      <w:r>
        <w:t xml:space="preserve">   celebrate    </w:t>
      </w:r>
      <w:r>
        <w:t xml:space="preserve">   jesus    </w:t>
      </w:r>
      <w:r>
        <w:t xml:space="preserve">   repentance    </w:t>
      </w:r>
      <w:r>
        <w:t xml:space="preserve">   sinner    </w:t>
      </w:r>
      <w:r>
        <w:t xml:space="preserve">   pharisees    </w:t>
      </w:r>
      <w:r>
        <w:t xml:space="preserve">   prodigal    </w:t>
      </w:r>
      <w:r>
        <w:t xml:space="preserve">   coin    </w:t>
      </w:r>
      <w:r>
        <w:t xml:space="preserve">   sheep    </w:t>
      </w:r>
      <w:r>
        <w:t xml:space="preserve">   lost    </w:t>
      </w:r>
      <w:r>
        <w:t xml:space="preserve">   luke    </w:t>
      </w:r>
      <w:r>
        <w:t xml:space="preserve">   parable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 2018</dc:title>
  <dcterms:created xsi:type="dcterms:W3CDTF">2021-10-12T20:59:58Z</dcterms:created>
  <dcterms:modified xsi:type="dcterms:W3CDTF">2021-10-12T20:59:58Z</dcterms:modified>
</cp:coreProperties>
</file>