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and Professional 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CLIENTS    </w:t>
      </w:r>
      <w:r>
        <w:t xml:space="preserve">   WELFARE    </w:t>
      </w:r>
      <w:r>
        <w:t xml:space="preserve">   VALUES    </w:t>
      </w:r>
      <w:r>
        <w:t xml:space="preserve">   STANDARDS    </w:t>
      </w:r>
      <w:r>
        <w:t xml:space="preserve">   SERVICE    </w:t>
      </w:r>
      <w:r>
        <w:t xml:space="preserve">   PROFESSIONAL    </w:t>
      </w:r>
      <w:r>
        <w:t xml:space="preserve">   PRACTICE    </w:t>
      </w:r>
      <w:r>
        <w:t xml:space="preserve">   OBLIGATIONS    </w:t>
      </w:r>
      <w:r>
        <w:t xml:space="preserve">   MORALS    </w:t>
      </w:r>
      <w:r>
        <w:t xml:space="preserve">   MALPRACTICE    </w:t>
      </w:r>
      <w:r>
        <w:t xml:space="preserve">   ETHICS    </w:t>
      </w:r>
      <w:r>
        <w:t xml:space="preserve">   DIGNITY    </w:t>
      </w:r>
      <w:r>
        <w:t xml:space="preserve">   CONFIDENTIALITY    </w:t>
      </w:r>
      <w:r>
        <w:t xml:space="preserve">   COMPETENCE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and Professional  Ethics</dc:title>
  <dcterms:created xsi:type="dcterms:W3CDTF">2021-10-11T20:47:44Z</dcterms:created>
  <dcterms:modified xsi:type="dcterms:W3CDTF">2021-10-11T20:47:44Z</dcterms:modified>
</cp:coreProperties>
</file>