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a la Playa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 orilla    </w:t>
      </w:r>
      <w:r>
        <w:t xml:space="preserve">   La arena    </w:t>
      </w:r>
      <w:r>
        <w:t xml:space="preserve">   La brisa    </w:t>
      </w:r>
      <w:r>
        <w:t xml:space="preserve">   Hacer fresco    </w:t>
      </w:r>
      <w:r>
        <w:t xml:space="preserve">   El caracol    </w:t>
      </w:r>
      <w:r>
        <w:t xml:space="preserve">   La canoa    </w:t>
      </w:r>
      <w:r>
        <w:t xml:space="preserve">   La surfista    </w:t>
      </w:r>
      <w:r>
        <w:t xml:space="preserve">   La tabla de surf    </w:t>
      </w:r>
      <w:r>
        <w:t xml:space="preserve">   El velero    </w:t>
      </w:r>
      <w:r>
        <w:t xml:space="preserve">   El voleibol playero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a la Playa</dc:title>
  <dcterms:created xsi:type="dcterms:W3CDTF">2021-10-11T20:46:43Z</dcterms:created>
  <dcterms:modified xsi:type="dcterms:W3CDTF">2021-10-11T20:46:43Z</dcterms:modified>
</cp:coreProperties>
</file>