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Venezuelan/Afghanistan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transformation of the venezuelan government that brought in a new constitution and socialist, populist economic, and social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price of everything in a national economy goes out of control and increases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from 1998 to 2013. Overspent in oil booms and lead the country into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economic disparity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Sunni Islamic fundamentalist political movement and military organization in Afghanistan currently waging war within that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bordered by Pakistan in the south and east; Iran in the west; Turkmenistan, Uzbekistan, and Tajikistan in the north; and in the far northeast,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from 2013 to present (although disputed by officials). Faced protests and economic crises.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guerrilla fighters in Islamic countries, especially those who are fighting against non-Muslim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on the northern coast of South America, consisting of a continental landmass and a large number of small islands and islets in the Caribbean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International Security Assistance Force was a NATO-led security mission in Afghanistan, established by the United Nations Security Council in December 2001.</w:t>
            </w:r>
          </w:p>
        </w:tc>
      </w:tr>
    </w:tbl>
    <w:p>
      <w:pPr>
        <w:pStyle w:val="WordBankMedium"/>
      </w:pPr>
      <w:r>
        <w:t xml:space="preserve">   Hyperinflation    </w:t>
      </w:r>
      <w:r>
        <w:t xml:space="preserve">   Hugo Chávez    </w:t>
      </w:r>
      <w:r>
        <w:t xml:space="preserve">   Nicolás Maduro    </w:t>
      </w:r>
      <w:r>
        <w:t xml:space="preserve">   Recession    </w:t>
      </w:r>
      <w:r>
        <w:t xml:space="preserve">   Bolivarian Revolution     </w:t>
      </w:r>
      <w:r>
        <w:t xml:space="preserve">   Mujahideen    </w:t>
      </w:r>
      <w:r>
        <w:t xml:space="preserve">   Taliban    </w:t>
      </w:r>
      <w:r>
        <w:t xml:space="preserve">   ISAF    </w:t>
      </w:r>
      <w:r>
        <w:t xml:space="preserve">   Venezuela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Venezuelan/Afghanistan Conflict</dc:title>
  <dcterms:created xsi:type="dcterms:W3CDTF">2021-10-11T20:49:11Z</dcterms:created>
  <dcterms:modified xsi:type="dcterms:W3CDTF">2021-10-11T20:49:11Z</dcterms:modified>
</cp:coreProperties>
</file>