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atmosphere    </w:t>
      </w:r>
      <w:r>
        <w:t xml:space="preserve">   carbon dioxide    </w:t>
      </w:r>
      <w:r>
        <w:t xml:space="preserve">   Galileo    </w:t>
      </w:r>
      <w:r>
        <w:t xml:space="preserve">   Moons    </w:t>
      </w:r>
      <w:r>
        <w:t xml:space="preserve">   Nitrogen    </w:t>
      </w:r>
      <w:r>
        <w:t xml:space="preserve">   paradise    </w:t>
      </w:r>
      <w:r>
        <w:t xml:space="preserve">   Roman goddess    </w:t>
      </w:r>
      <w:r>
        <w:t xml:space="preserve">   tropical    </w:t>
      </w:r>
      <w:r>
        <w:t xml:space="preserve">   Venera    </w:t>
      </w:r>
      <w:r>
        <w:t xml:space="preserve">   Venus    </w:t>
      </w:r>
      <w:r>
        <w:t xml:space="preserve">   Venus statistics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</dc:title>
  <dcterms:created xsi:type="dcterms:W3CDTF">2021-10-11T20:49:31Z</dcterms:created>
  <dcterms:modified xsi:type="dcterms:W3CDTF">2021-10-11T20:49:31Z</dcterms:modified>
</cp:coreProperties>
</file>