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Venus among the fishes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rhythmic    </w:t>
      </w:r>
      <w:r>
        <w:t xml:space="preserve">   mesh    </w:t>
      </w:r>
      <w:r>
        <w:t xml:space="preserve">   halibut    </w:t>
      </w:r>
      <w:r>
        <w:t xml:space="preserve">   befriend    </w:t>
      </w:r>
      <w:r>
        <w:t xml:space="preserve">   bristles    </w:t>
      </w:r>
      <w:r>
        <w:t xml:space="preserve">   enormous    </w:t>
      </w:r>
      <w:r>
        <w:t xml:space="preserve">   obediently    </w:t>
      </w:r>
      <w:r>
        <w:t xml:space="preserve">   ominous    </w:t>
      </w:r>
      <w:r>
        <w:t xml:space="preserve">   midst    </w:t>
      </w:r>
      <w:r>
        <w:t xml:space="preserve">   commotion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among the fishes</dc:title>
  <dcterms:created xsi:type="dcterms:W3CDTF">2021-10-11T20:48:21Z</dcterms:created>
  <dcterms:modified xsi:type="dcterms:W3CDTF">2021-10-11T20:48:21Z</dcterms:modified>
</cp:coreProperties>
</file>