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 Animate Intransitive VTIs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nbaa    </w:t>
      </w:r>
      <w:r>
        <w:t xml:space="preserve">   wiisni    </w:t>
      </w:r>
      <w:r>
        <w:t xml:space="preserve">   aakozi    </w:t>
      </w:r>
      <w:r>
        <w:t xml:space="preserve">   yekozi    </w:t>
      </w:r>
      <w:r>
        <w:t xml:space="preserve">   nagamo    </w:t>
      </w:r>
      <w:r>
        <w:t xml:space="preserve">   niimi    </w:t>
      </w:r>
      <w:r>
        <w:t xml:space="preserve">   mnikwe    </w:t>
      </w:r>
      <w:r>
        <w:t xml:space="preserve">   jiibaakwe    </w:t>
      </w:r>
      <w:r>
        <w:t xml:space="preserve">   bmiptoo    </w:t>
      </w:r>
      <w:r>
        <w:t xml:space="preserve">   bmose    </w:t>
      </w:r>
      <w:r>
        <w:t xml:space="preserve">   baapi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Animate Intransitive VTIs</dc:title>
  <dcterms:created xsi:type="dcterms:W3CDTF">2021-10-11T20:48:34Z</dcterms:created>
  <dcterms:modified xsi:type="dcterms:W3CDTF">2021-10-11T20:48:34Z</dcterms:modified>
</cp:coreProperties>
</file>