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Verbindingsklanke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handeroom    </w:t>
      </w:r>
      <w:r>
        <w:t xml:space="preserve">   spinnekop    </w:t>
      </w:r>
      <w:r>
        <w:t xml:space="preserve">   boekekennis    </w:t>
      </w:r>
      <w:r>
        <w:t xml:space="preserve">   briewebus    </w:t>
      </w:r>
      <w:r>
        <w:t xml:space="preserve">   broekspyp    </w:t>
      </w:r>
      <w:r>
        <w:t xml:space="preserve">   kinderbybel    </w:t>
      </w:r>
      <w:r>
        <w:t xml:space="preserve">   kindsbeen    </w:t>
      </w:r>
      <w:r>
        <w:t xml:space="preserve">   stadslewe    </w:t>
      </w:r>
      <w:r>
        <w:t xml:space="preserve">   suiderkruis    </w:t>
      </w:r>
      <w:r>
        <w:t xml:space="preserve">   vrugteboom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Verbindingsklanke</dc:title>
  <dcterms:created xsi:type="dcterms:W3CDTF">2021-10-11T20:50:17Z</dcterms:created>
  <dcterms:modified xsi:type="dcterms:W3CDTF">2021-10-11T20:50:17Z</dcterms:modified>
</cp:coreProperties>
</file>