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Unit 4 Module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ROMPER    </w:t>
      </w:r>
      <w:r>
        <w:t xml:space="preserve">   PROBAR    </w:t>
      </w:r>
      <w:r>
        <w:t xml:space="preserve">   JUGAR    </w:t>
      </w:r>
      <w:r>
        <w:t xml:space="preserve">   DESCARGAR    </w:t>
      </w:r>
      <w:r>
        <w:t xml:space="preserve">   OIR    </w:t>
      </w:r>
      <w:r>
        <w:t xml:space="preserve">   COMPRAR    </w:t>
      </w:r>
      <w:r>
        <w:t xml:space="preserve">   VER    </w:t>
      </w:r>
      <w:r>
        <w:t xml:space="preserve">   SUBIR    </w:t>
      </w:r>
      <w:r>
        <w:t xml:space="preserve">   COMPARTIR    </w:t>
      </w:r>
      <w:r>
        <w:t xml:space="preserve">   VENDER    </w:t>
      </w:r>
      <w:r>
        <w:t xml:space="preserve">   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Unit 4 Module 4</dc:title>
  <dcterms:created xsi:type="dcterms:W3CDTF">2021-10-11T20:49:38Z</dcterms:created>
  <dcterms:modified xsi:type="dcterms:W3CDTF">2021-10-11T20:49:38Z</dcterms:modified>
</cp:coreProperties>
</file>