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Verbos comunes que terminan en -ar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Saltar    </w:t>
      </w:r>
      <w:r>
        <w:t xml:space="preserve">   Regalar    </w:t>
      </w:r>
      <w:r>
        <w:t xml:space="preserve">   Prestar    </w:t>
      </w:r>
      <w:r>
        <w:t xml:space="preserve">   Pagar    </w:t>
      </w:r>
      <w:r>
        <w:t xml:space="preserve">   Nadar    </w:t>
      </w:r>
      <w:r>
        <w:t xml:space="preserve">   Mirar    </w:t>
      </w:r>
      <w:r>
        <w:t xml:space="preserve">   Matar    </w:t>
      </w:r>
      <w:r>
        <w:t xml:space="preserve">   Lanzar    </w:t>
      </w:r>
      <w:r>
        <w:t xml:space="preserve">   Gustar    </w:t>
      </w:r>
      <w:r>
        <w:t xml:space="preserve">   Gritar    </w:t>
      </w:r>
      <w:r>
        <w:t xml:space="preserve">   Estar    </w:t>
      </w:r>
      <w:r>
        <w:t xml:space="preserve">   Entrar    </w:t>
      </w:r>
      <w:r>
        <w:t xml:space="preserve">   Dudar    </w:t>
      </w:r>
      <w:r>
        <w:t xml:space="preserve">   Desear    </w:t>
      </w:r>
      <w:r>
        <w:t xml:space="preserve">   Dar    </w:t>
      </w:r>
      <w:r>
        <w:t xml:space="preserve">   Cortar    </w:t>
      </w:r>
      <w:r>
        <w:t xml:space="preserve">   Cantar    </w:t>
      </w:r>
      <w:r>
        <w:t xml:space="preserve">   Callarse    </w:t>
      </w:r>
      <w:r>
        <w:t xml:space="preserve">   Borrar    </w:t>
      </w:r>
      <w:r>
        <w:t xml:space="preserve">   Abrazar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Verbos comunes que terminan en -ar</dc:title>
  <dcterms:created xsi:type="dcterms:W3CDTF">2021-10-11T20:49:15Z</dcterms:created>
  <dcterms:modified xsi:type="dcterms:W3CDTF">2021-10-11T20:49:15Z</dcterms:modified>
</cp:coreProperties>
</file>