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century    </w:t>
      </w:r>
      <w:r>
        <w:t xml:space="preserve">   Charles Dickens    </w:t>
      </w:r>
      <w:r>
        <w:t xml:space="preserve">   civil year    </w:t>
      </w:r>
      <w:r>
        <w:t xml:space="preserve">   crimean war    </w:t>
      </w:r>
      <w:r>
        <w:t xml:space="preserve">   period    </w:t>
      </w:r>
      <w:r>
        <w:t xml:space="preserve">   pick pockets    </w:t>
      </w:r>
      <w:r>
        <w:t xml:space="preserve">   queen victoria    </w:t>
      </w:r>
      <w:r>
        <w:t xml:space="preserve">   victorian    </w:t>
      </w:r>
      <w:r>
        <w:t xml:space="preserve">   work house    </w:t>
      </w:r>
      <w:r>
        <w:t xml:space="preserve">   worlds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</dc:title>
  <dcterms:created xsi:type="dcterms:W3CDTF">2021-10-11T20:52:24Z</dcterms:created>
  <dcterms:modified xsi:type="dcterms:W3CDTF">2021-10-11T20:52:24Z</dcterms:modified>
</cp:coreProperties>
</file>