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Victorian Toys and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hobby horse    </w:t>
      </w:r>
      <w:r>
        <w:t xml:space="preserve">   dolls    </w:t>
      </w:r>
      <w:r>
        <w:t xml:space="preserve">   soldiers    </w:t>
      </w:r>
      <w:r>
        <w:t xml:space="preserve">   yoyo    </w:t>
      </w:r>
      <w:r>
        <w:t xml:space="preserve">   skittles    </w:t>
      </w:r>
      <w:r>
        <w:t xml:space="preserve">   skipping    </w:t>
      </w:r>
      <w:r>
        <w:t xml:space="preserve">   marbles    </w:t>
      </w:r>
      <w:r>
        <w:t xml:space="preserve">   football    </w:t>
      </w:r>
      <w:r>
        <w:t xml:space="preserve">   puppets    </w:t>
      </w:r>
      <w:r>
        <w:t xml:space="preserve">   hoop and stick    </w:t>
      </w:r>
      <w:r>
        <w:t xml:space="preserve">   spinning top    </w:t>
      </w:r>
      <w:r>
        <w:t xml:space="preserve">   hopscotch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Toys and Games</dc:title>
  <dcterms:created xsi:type="dcterms:W3CDTF">2021-10-11T20:52:43Z</dcterms:created>
  <dcterms:modified xsi:type="dcterms:W3CDTF">2021-10-11T20:52:43Z</dcterms:modified>
</cp:coreProperties>
</file>