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the Tories    </w:t>
      </w:r>
      <w:r>
        <w:t xml:space="preserve">   Charles Dickens     </w:t>
      </w:r>
      <w:r>
        <w:t xml:space="preserve">   stave    </w:t>
      </w:r>
      <w:r>
        <w:t xml:space="preserve">   upperclass    </w:t>
      </w:r>
      <w:r>
        <w:t xml:space="preserve">   underclass    </w:t>
      </w:r>
      <w:r>
        <w:t xml:space="preserve">   spirt    </w:t>
      </w:r>
      <w:r>
        <w:t xml:space="preserve">   monarchy    </w:t>
      </w:r>
      <w:r>
        <w:t xml:space="preserve">   pence    </w:t>
      </w:r>
      <w:r>
        <w:t xml:space="preserve">   pound    </w:t>
      </w:r>
      <w:r>
        <w:t xml:space="preserve">   Queen Victoria    </w:t>
      </w:r>
      <w:r>
        <w:t xml:space="preserve">   Scrooge    </w:t>
      </w:r>
      <w:r>
        <w:t xml:space="preserve">   stilling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england</dc:title>
  <dcterms:created xsi:type="dcterms:W3CDTF">2021-10-11T20:50:51Z</dcterms:created>
  <dcterms:modified xsi:type="dcterms:W3CDTF">2021-10-11T20:50:51Z</dcterms:modified>
</cp:coreProperties>
</file>