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street child    </w:t>
      </w:r>
      <w:r>
        <w:t xml:space="preserve">   gruel    </w:t>
      </w:r>
      <w:r>
        <w:t xml:space="preserve">   steam trains    </w:t>
      </w:r>
      <w:r>
        <w:t xml:space="preserve">   mining    </w:t>
      </w:r>
      <w:r>
        <w:t xml:space="preserve">   railway    </w:t>
      </w:r>
      <w:r>
        <w:t xml:space="preserve">   mangle    </w:t>
      </w:r>
      <w:r>
        <w:t xml:space="preserve">   workhouse    </w:t>
      </w:r>
      <w:r>
        <w:t xml:space="preserve">   Chimney sweep    </w:t>
      </w:r>
      <w:r>
        <w:t xml:space="preserve">   queen victoria    </w:t>
      </w:r>
      <w:r>
        <w:t xml:space="preserve">   highway man    </w:t>
      </w:r>
      <w:r>
        <w:t xml:space="preserve">   hanging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 search</dc:title>
  <dcterms:created xsi:type="dcterms:W3CDTF">2021-10-11T20:51:49Z</dcterms:created>
  <dcterms:modified xsi:type="dcterms:W3CDTF">2021-10-11T20:51:49Z</dcterms:modified>
</cp:coreProperties>
</file>