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Victory in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flood    </w:t>
      </w:r>
      <w:r>
        <w:t xml:space="preserve">   cleansing    </w:t>
      </w:r>
      <w:r>
        <w:t xml:space="preserve">   plunged    </w:t>
      </w:r>
      <w:r>
        <w:t xml:space="preserve">   loved    </w:t>
      </w:r>
      <w:r>
        <w:t xml:space="preserve">   redeeming    </w:t>
      </w:r>
      <w:r>
        <w:t xml:space="preserve">   bought    </w:t>
      </w:r>
      <w:r>
        <w:t xml:space="preserve">   sought    </w:t>
      </w:r>
      <w:r>
        <w:t xml:space="preserve">   forever    </w:t>
      </w:r>
      <w:r>
        <w:t xml:space="preserve">   savior    </w:t>
      </w:r>
      <w:r>
        <w:t xml:space="preserve">   jesus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Victory in Jesus</dc:title>
  <dcterms:created xsi:type="dcterms:W3CDTF">2021-10-11T20:52:19Z</dcterms:created>
  <dcterms:modified xsi:type="dcterms:W3CDTF">2021-10-11T20:52:19Z</dcterms:modified>
</cp:coreProperties>
</file>