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Vipers Nest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document    </w:t>
      </w:r>
      <w:r>
        <w:t xml:space="preserve">   scheme    </w:t>
      </w:r>
      <w:r>
        <w:t xml:space="preserve">   Indonesian    </w:t>
      </w:r>
      <w:r>
        <w:t xml:space="preserve">   skeptical    </w:t>
      </w:r>
      <w:r>
        <w:t xml:space="preserve">   expression    </w:t>
      </w:r>
      <w:r>
        <w:t xml:space="preserve">   ignition    </w:t>
      </w:r>
      <w:r>
        <w:t xml:space="preserve">   massacre    </w:t>
      </w:r>
      <w:r>
        <w:t xml:space="preserve">   museum    </w:t>
      </w:r>
      <w:r>
        <w:t xml:space="preserve">   Ominous    </w:t>
      </w:r>
      <w:r>
        <w:t xml:space="preserve">   Charcoal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Vipers Nest</dc:title>
  <dcterms:created xsi:type="dcterms:W3CDTF">2021-10-11T20:54:13Z</dcterms:created>
  <dcterms:modified xsi:type="dcterms:W3CDTF">2021-10-11T20:54:13Z</dcterms:modified>
</cp:coreProperties>
</file>