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Merchandising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be seen by the customer inside and outside a store, including displays, decorations, signs and layout of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consumer item that is widely available and purchased frequently with minimal effort.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an atmosphere in a store that is most likely to drive sales.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merchandising technique that aims to place a product within a certain context or theme.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show off a product in a more kinetic, human context.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non-saleable objects in a store that are used to convey a certain theme, style or ambience. They are used to heighten the aesthetic of a store and are commonly placed in visual merchandising displays - like storefront windows and store back-walls.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hotspot that acts as the centrepiece of a merchandising design in combination with styled mannequins or displays, props or signage.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Merchandise likely to be bought without significant forethought as opposed to staple or essential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to which the product lines relate to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types of products that a business makes or a retailer offers for sale.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the form of graphics, icons, photos and text, it is the visual communicator in a store.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that have particularly unique characteristics and brand identifications for which a significant group of buyers is willing to make a special purchasing effort.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product lines a company produces or a retailer carries.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products in a particular product chain or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different versions of the same product that may exist in each product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unobstructed view a customer's eyes has between their position and the positioning of a display.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sales technique where a seller induces the customer to purchase more expensive items, upgrades or other add-ons in an attempt to make a more profitable sale.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stores that have been bunched together into types based on defining characteristics - for most retailers, this tends to be by size or performance.</w:t>
            </w:r>
          </w:p>
        </w:tc>
      </w:tr>
    </w:tbl>
    <w:p>
      <w:pPr>
        <w:pStyle w:val="WordBankLarge"/>
      </w:pPr>
      <w:r>
        <w:t xml:space="preserve">   Conveniencegoods    </w:t>
      </w:r>
      <w:r>
        <w:t xml:space="preserve">   Specialtygoods    </w:t>
      </w:r>
      <w:r>
        <w:t xml:space="preserve">   Impulsegoods    </w:t>
      </w:r>
      <w:r>
        <w:t xml:space="preserve">   UpSell    </w:t>
      </w:r>
      <w:r>
        <w:t xml:space="preserve">   Signage    </w:t>
      </w:r>
      <w:r>
        <w:t xml:space="preserve">   FocalPoint    </w:t>
      </w:r>
      <w:r>
        <w:t xml:space="preserve">   Sightline    </w:t>
      </w:r>
      <w:r>
        <w:t xml:space="preserve">   ProductStory    </w:t>
      </w:r>
      <w:r>
        <w:t xml:space="preserve">   Mannequin    </w:t>
      </w:r>
      <w:r>
        <w:t xml:space="preserve">   Cluster    </w:t>
      </w:r>
      <w:r>
        <w:t xml:space="preserve">   Props    </w:t>
      </w:r>
      <w:r>
        <w:t xml:space="preserve">   Ambience    </w:t>
      </w:r>
      <w:r>
        <w:t xml:space="preserve">   VisualMerchandising    </w:t>
      </w:r>
      <w:r>
        <w:t xml:space="preserve">   ProductAssortment    </w:t>
      </w:r>
      <w:r>
        <w:t xml:space="preserve">   Breadth    </w:t>
      </w:r>
      <w:r>
        <w:t xml:space="preserve">   Length    </w:t>
      </w:r>
      <w:r>
        <w:t xml:space="preserve">   Depth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</dc:title>
  <dcterms:created xsi:type="dcterms:W3CDTF">2021-10-11T20:54:40Z</dcterms:created>
  <dcterms:modified xsi:type="dcterms:W3CDTF">2021-10-11T20:54:40Z</dcterms:modified>
</cp:coreProperties>
</file>