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Bleeding    </w:t>
      </w:r>
      <w:r>
        <w:t xml:space="preserve">   Body    </w:t>
      </w:r>
      <w:r>
        <w:t xml:space="preserve">   Bone health    </w:t>
      </w:r>
      <w:r>
        <w:t xml:space="preserve">   Calcium    </w:t>
      </w:r>
      <w:r>
        <w:t xml:space="preserve">   Cancer    </w:t>
      </w:r>
      <w:r>
        <w:t xml:space="preserve">   Clotting    </w:t>
      </w:r>
      <w:r>
        <w:t xml:space="preserve">   Dairy    </w:t>
      </w:r>
      <w:r>
        <w:t xml:space="preserve">   Important role    </w:t>
      </w:r>
      <w:r>
        <w:t xml:space="preserve">   Meat    </w:t>
      </w:r>
      <w:r>
        <w:t xml:space="preserve">   Nutrients    </w:t>
      </w:r>
      <w:r>
        <w:t xml:space="preserve">   Vegetables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K</dc:title>
  <dcterms:created xsi:type="dcterms:W3CDTF">2021-10-11T20:54:34Z</dcterms:created>
  <dcterms:modified xsi:type="dcterms:W3CDTF">2021-10-11T20:54:34Z</dcterms:modified>
</cp:coreProperties>
</file>