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Vlad (Dracula)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Bucharest    </w:t>
      </w:r>
      <w:r>
        <w:t xml:space="preserve">   snagov    </w:t>
      </w:r>
      <w:r>
        <w:t xml:space="preserve">   kronstadt    </w:t>
      </w:r>
      <w:r>
        <w:t xml:space="preserve">   pix    </w:t>
      </w:r>
      <w:r>
        <w:t xml:space="preserve">   stephen iii    </w:t>
      </w:r>
      <w:r>
        <w:t xml:space="preserve">   brasov    </w:t>
      </w:r>
      <w:r>
        <w:t xml:space="preserve">   merchants    </w:t>
      </w:r>
      <w:r>
        <w:t xml:space="preserve">   saxon    </w:t>
      </w:r>
      <w:r>
        <w:t xml:space="preserve">   Transylvania    </w:t>
      </w:r>
      <w:r>
        <w:t xml:space="preserve">   vlad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 (Dracula)</dc:title>
  <dcterms:created xsi:type="dcterms:W3CDTF">2021-10-11T20:55:26Z</dcterms:created>
  <dcterms:modified xsi:type="dcterms:W3CDTF">2021-10-11T20:55:26Z</dcterms:modified>
</cp:coreProperties>
</file>