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Vobarulario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puerto    </w:t>
      </w:r>
      <w:r>
        <w:t xml:space="preserve">   el vuelo    </w:t>
      </w:r>
      <w:r>
        <w:t xml:space="preserve">   la salida    </w:t>
      </w:r>
      <w:r>
        <w:t xml:space="preserve">   la pasajera    </w:t>
      </w:r>
      <w:r>
        <w:t xml:space="preserve">   la pantalla    </w:t>
      </w:r>
      <w:r>
        <w:t xml:space="preserve">   hacer cola    </w:t>
      </w:r>
      <w:r>
        <w:t xml:space="preserve">   fracturar el equipaje    </w:t>
      </w:r>
      <w:r>
        <w:t xml:space="preserve">   el auxiliar de vuelo    </w:t>
      </w:r>
      <w:r>
        <w:t xml:space="preserve">   el aeropuerto    </w:t>
      </w:r>
      <w:r>
        <w:t xml:space="preserve">   abordar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Vobarulario 1.1</dc:title>
  <dcterms:created xsi:type="dcterms:W3CDTF">2021-10-11T20:56:07Z</dcterms:created>
  <dcterms:modified xsi:type="dcterms:W3CDTF">2021-10-11T20:56:07Z</dcterms:modified>
</cp:coreProperties>
</file>