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or felt by each toward the other, mutual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damage, ruin, deface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usually irresistible impulse to perform an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 made by a photo mechanical process using a copper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sofa, couch usually without arms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table wine produced in the bordeaux region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believe,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indirect suggestion, hint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arrogant superiority, cocky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immeasurably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consult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more certain,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participating in the knowledge of something private or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or imperfectly developed, vain, unsuccessful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energy or vitality, weak</w:t>
            </w:r>
          </w:p>
        </w:tc>
      </w:tr>
    </w:tbl>
    <w:p>
      <w:pPr>
        <w:pStyle w:val="WordBankMedium"/>
      </w:pPr>
      <w:r>
        <w:t xml:space="preserve">   mar    </w:t>
      </w:r>
      <w:r>
        <w:t xml:space="preserve">   infinitesimal    </w:t>
      </w:r>
      <w:r>
        <w:t xml:space="preserve">   compulsion    </w:t>
      </w:r>
      <w:r>
        <w:t xml:space="preserve">   divan     </w:t>
      </w:r>
      <w:r>
        <w:t xml:space="preserve">   claret    </w:t>
      </w:r>
      <w:r>
        <w:t xml:space="preserve">   intimation     </w:t>
      </w:r>
      <w:r>
        <w:t xml:space="preserve">   rotogravure    </w:t>
      </w:r>
      <w:r>
        <w:t xml:space="preserve">   languid    </w:t>
      </w:r>
      <w:r>
        <w:t xml:space="preserve">   corroborate    </w:t>
      </w:r>
      <w:r>
        <w:t xml:space="preserve">   reciprocal     </w:t>
      </w:r>
      <w:r>
        <w:t xml:space="preserve">   abortive    </w:t>
      </w:r>
      <w:r>
        <w:t xml:space="preserve">   privy    </w:t>
      </w:r>
      <w:r>
        <w:t xml:space="preserve">   confer    </w:t>
      </w:r>
      <w:r>
        <w:t xml:space="preserve">   feign     </w:t>
      </w:r>
      <w:r>
        <w:t xml:space="preserve">   supercilious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2021-10-11T20:58:00Z</dcterms:created>
  <dcterms:modified xsi:type="dcterms:W3CDTF">2021-10-11T20:58:00Z</dcterms:modified>
</cp:coreProperties>
</file>