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Vocab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heroic, majestic, impressively great</w:t>
            </w:r>
          </w:p>
          <w:p>
            <w:pPr>
              <w:keepLines/>
              <w:pStyle w:val="CluesTiny"/>
            </w:pPr>
            <w:r>
              <w:rPr>
                <w:b w:val="true"/>
                <w:bCs w:val="true"/>
              </w:rPr>
              <w:t xml:space="preserve">7. </w:t>
            </w:r>
            <w:r>
              <w:t xml:space="preserve">to come into collision or disagreement; be contradictory, at variance, or in opposition; clash</w:t>
            </w:r>
          </w:p>
          <w:p>
            <w:pPr>
              <w:keepLines/>
              <w:pStyle w:val="CluesTiny"/>
            </w:pPr>
            <w:r>
              <w:rPr>
                <w:b w:val="true"/>
                <w:bCs w:val="true"/>
              </w:rPr>
              <w:t xml:space="preserve">10. </w:t>
            </w:r>
            <w:r>
              <w:t xml:space="preserve">the plan, scheme, or main story of a literary or dramatic work, as a play, novel, or short story</w:t>
            </w:r>
          </w:p>
          <w:p>
            <w:pPr>
              <w:keepLines/>
              <w:pStyle w:val="CluesTiny"/>
            </w:pPr>
            <w:r>
              <w:rPr>
                <w:b w:val="true"/>
                <w:bCs w:val="true"/>
              </w:rPr>
              <w:t xml:space="preserve">11. </w:t>
            </w:r>
            <w:r>
              <w:t xml:space="preserve">and sound considered with reference to it's quality, pitch, strength, and source</w:t>
            </w:r>
          </w:p>
          <w:p>
            <w:pPr>
              <w:keepLines/>
              <w:pStyle w:val="CluesTiny"/>
            </w:pPr>
            <w:r>
              <w:rPr>
                <w:b w:val="true"/>
                <w:bCs w:val="true"/>
              </w:rPr>
              <w:t xml:space="preserve">12. </w:t>
            </w:r>
            <w:r>
              <w:t xml:space="preserve">a state or quality of feeling at a particular time</w:t>
            </w:r>
          </w:p>
          <w:p>
            <w:pPr>
              <w:keepLines/>
              <w:pStyle w:val="CluesTiny"/>
            </w:pPr>
            <w:r>
              <w:rPr>
                <w:b w:val="true"/>
                <w:bCs w:val="true"/>
              </w:rPr>
              <w:t xml:space="preserve">14. </w:t>
            </w:r>
            <w:r>
              <w:t xml:space="preserve">the leader or principal person in a movement</w:t>
            </w:r>
          </w:p>
          <w:p>
            <w:pPr>
              <w:keepLines/>
              <w:pStyle w:val="CluesTiny"/>
            </w:pPr>
            <w:r>
              <w:rPr>
                <w:b w:val="true"/>
                <w:bCs w:val="true"/>
              </w:rPr>
              <w:t xml:space="preserve">15. </w:t>
            </w:r>
            <w:r>
              <w:t xml:space="preserve">a rate of movement, especially in stepping, and walking</w:t>
            </w:r>
          </w:p>
        </w:tc>
        <w:tc>
          <w:p>
            <w:pPr>
              <w:pStyle w:val="CluesTiny"/>
            </w:pPr>
            <w:r>
              <w:rPr>
                <w:b w:val="true"/>
                <w:bCs w:val="true"/>
              </w:rPr>
              <w:t xml:space="preserve">Down</w:t>
            </w:r>
          </w:p>
          <w:p>
            <w:pPr>
              <w:keepLines/>
              <w:pStyle w:val="CluesTiny"/>
            </w:pPr>
            <w:r>
              <w:rPr>
                <w:b w:val="true"/>
                <w:bCs w:val="true"/>
              </w:rPr>
              <w:t xml:space="preserve">1. </w:t>
            </w:r>
            <w:r>
              <w:t xml:space="preserve">style of speaking or writing as a dependent upon choice of words</w:t>
            </w:r>
          </w:p>
          <w:p>
            <w:pPr>
              <w:keepLines/>
              <w:pStyle w:val="CluesTiny"/>
            </w:pPr>
            <w:r>
              <w:rPr>
                <w:b w:val="true"/>
                <w:bCs w:val="true"/>
              </w:rPr>
              <w:t xml:space="preserve">2. </w:t>
            </w:r>
            <w:r>
              <w:t xml:space="preserve">an individual or minute part; an item or particular</w:t>
            </w:r>
          </w:p>
          <w:p>
            <w:pPr>
              <w:keepLines/>
              <w:pStyle w:val="CluesTiny"/>
            </w:pPr>
            <w:r>
              <w:rPr>
                <w:b w:val="true"/>
                <w:bCs w:val="true"/>
              </w:rPr>
              <w:t xml:space="preserve">3. </w:t>
            </w:r>
            <w:r>
              <w:t xml:space="preserve">the original pattern or model from which all things of the same kind are copied or on which they are based</w:t>
            </w:r>
          </w:p>
          <w:p>
            <w:pPr>
              <w:keepLines/>
              <w:pStyle w:val="CluesTiny"/>
            </w:pPr>
            <w:r>
              <w:rPr>
                <w:b w:val="true"/>
                <w:bCs w:val="true"/>
              </w:rPr>
              <w:t xml:space="preserve">4. </w:t>
            </w:r>
            <w:r>
              <w:t xml:space="preserve">the associated or secondary meaning of a word or expression in addition to it's explicit or primary meaning</w:t>
            </w:r>
          </w:p>
          <w:p>
            <w:pPr>
              <w:keepLines/>
              <w:pStyle w:val="CluesTiny"/>
            </w:pPr>
            <w:r>
              <w:rPr>
                <w:b w:val="true"/>
                <w:bCs w:val="true"/>
              </w:rPr>
              <w:t xml:space="preserve">6. </w:t>
            </w:r>
            <w:r>
              <w:t xml:space="preserve">term used for language and description that appeals to our five senses</w:t>
            </w:r>
          </w:p>
          <w:p>
            <w:pPr>
              <w:keepLines/>
              <w:pStyle w:val="CluesTiny"/>
            </w:pPr>
            <w:r>
              <w:rPr>
                <w:b w:val="true"/>
                <w:bCs w:val="true"/>
              </w:rPr>
              <w:t xml:space="preserve">8. </w:t>
            </w:r>
            <w:r>
              <w:t xml:space="preserve">the position of the narrator in relation to the story, as indicated by the narrators outlook from which the events are depicted and by the attitude toward the characters  POINT of</w:t>
            </w:r>
          </w:p>
          <w:p>
            <w:pPr>
              <w:keepLines/>
              <w:pStyle w:val="CluesTiny"/>
            </w:pPr>
            <w:r>
              <w:rPr>
                <w:b w:val="true"/>
                <w:bCs w:val="true"/>
              </w:rPr>
              <w:t xml:space="preserve">9. </w:t>
            </w:r>
            <w:r>
              <w:t xml:space="preserve">the explicit or direct meaning or set of meanings of a word or expression</w:t>
            </w:r>
          </w:p>
          <w:p>
            <w:pPr>
              <w:keepLines/>
              <w:pStyle w:val="CluesTiny"/>
            </w:pPr>
            <w:r>
              <w:rPr>
                <w:b w:val="true"/>
                <w:bCs w:val="true"/>
              </w:rPr>
              <w:t xml:space="preserve">13. </w:t>
            </w:r>
            <w:r>
              <w:t xml:space="preserve">the surroundings or environment of anything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Crossword Puzzle</dc:title>
  <dcterms:created xsi:type="dcterms:W3CDTF">2021-10-11T20:58:43Z</dcterms:created>
  <dcterms:modified xsi:type="dcterms:W3CDTF">2021-10-11T20:58:43Z</dcterms:modified>
</cp:coreProperties>
</file>