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 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baseball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 de pesca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peligroso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guante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palo de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casvo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cazar</w:t>
            </w:r>
          </w:p>
        </w:tc>
      </w:tr>
    </w:tbl>
    <w:p>
      <w:pPr>
        <w:pStyle w:val="WordBankLarge"/>
      </w:pPr>
      <w:r>
        <w:t xml:space="preserve">   la pelota    </w:t>
      </w:r>
      <w:r>
        <w:t xml:space="preserve">   el mar    </w:t>
      </w:r>
      <w:r>
        <w:t xml:space="preserve">   practicar    </w:t>
      </w:r>
      <w:r>
        <w:t xml:space="preserve">   favorite    </w:t>
      </w:r>
      <w:r>
        <w:t xml:space="preserve">   levantar pesas    </w:t>
      </w:r>
      <w:r>
        <w:t xml:space="preserve">   el balón    </w:t>
      </w:r>
      <w:r>
        <w:t xml:space="preserve">   el guante    </w:t>
      </w:r>
      <w:r>
        <w:t xml:space="preserve">   hockey stick    </w:t>
      </w:r>
      <w:r>
        <w:t xml:space="preserve">   divertido    </w:t>
      </w:r>
      <w:r>
        <w:t xml:space="preserve">   te gustaría    </w:t>
      </w:r>
      <w:r>
        <w:t xml:space="preserve">   to go fishing    </w:t>
      </w:r>
      <w:r>
        <w:t xml:space="preserve">   concert    </w:t>
      </w:r>
      <w:r>
        <w:t xml:space="preserve">   party    </w:t>
      </w:r>
      <w:r>
        <w:t xml:space="preserve">   tennis    </w:t>
      </w:r>
      <w:r>
        <w:t xml:space="preserve">   hockey    </w:t>
      </w:r>
      <w:r>
        <w:t xml:space="preserve">   lake    </w:t>
      </w:r>
      <w:r>
        <w:t xml:space="preserve">   poder    </w:t>
      </w:r>
      <w:r>
        <w:t xml:space="preserve">   el fútbol    </w:t>
      </w:r>
      <w:r>
        <w:t xml:space="preserve">   el deporte    </w:t>
      </w:r>
      <w:r>
        <w:t xml:space="preserve">   el fútbol americano    </w:t>
      </w:r>
      <w:r>
        <w:t xml:space="preserve">   helmet    </w:t>
      </w:r>
      <w:r>
        <w:t xml:space="preserve">   el gimnasio    </w:t>
      </w:r>
      <w:r>
        <w:t xml:space="preserve">   querer    </w:t>
      </w:r>
      <w:r>
        <w:t xml:space="preserve">   dangerous    </w:t>
      </w:r>
      <w:r>
        <w:t xml:space="preserve">   nadar    </w:t>
      </w:r>
      <w:r>
        <w:t xml:space="preserve">   to hunt    </w:t>
      </w:r>
      <w:r>
        <w:t xml:space="preserve">   game    </w:t>
      </w:r>
      <w:r>
        <w:t xml:space="preserve">   jugar    </w:t>
      </w:r>
      <w:r>
        <w:t xml:space="preserve">   glove    </w:t>
      </w:r>
      <w:r>
        <w:t xml:space="preserve">   las montañas    </w:t>
      </w:r>
      <w:r>
        <w:t xml:space="preserve">   el traje de baño    </w:t>
      </w:r>
      <w:r>
        <w:t xml:space="preserve">   montar en bicicleta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 Los Deportes</dc:title>
  <dcterms:created xsi:type="dcterms:W3CDTF">2021-10-11T21:07:37Z</dcterms:created>
  <dcterms:modified xsi:type="dcterms:W3CDTF">2021-10-11T21:07:37Z</dcterms:modified>
</cp:coreProperties>
</file>