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study of God, the purpose of our existence, and the call to love like God loves, as discovered and revealed through our bodies</w:t>
            </w:r>
          </w:p>
          <w:p>
            <w:pPr>
              <w:keepLines/>
              <w:pStyle w:val="CluesTiny"/>
            </w:pPr>
            <w:r>
              <w:rPr>
                <w:b w:val="true"/>
                <w:bCs w:val="true"/>
              </w:rPr>
              <w:t xml:space="preserve">4. </w:t>
            </w:r>
            <w:r>
              <w:t xml:space="preserve">The ability of the body to reveal the person and make God’s invisible love visible </w:t>
            </w:r>
          </w:p>
          <w:p>
            <w:pPr>
              <w:keepLines/>
              <w:pStyle w:val="CluesTiny"/>
            </w:pPr>
            <w:r>
              <w:rPr>
                <w:b w:val="true"/>
                <w:bCs w:val="true"/>
              </w:rPr>
              <w:t xml:space="preserve">6. </w:t>
            </w:r>
            <w:r>
              <w:t xml:space="preserve">The period of man’s existence as god created him prior to original sin</w:t>
            </w:r>
          </w:p>
          <w:p>
            <w:pPr>
              <w:keepLines/>
              <w:pStyle w:val="CluesTiny"/>
            </w:pPr>
            <w:r>
              <w:rPr>
                <w:b w:val="true"/>
                <w:bCs w:val="true"/>
              </w:rPr>
              <w:t xml:space="preserve">10. </w:t>
            </w:r>
            <w:r>
              <w:t xml:space="preserve">Flaunting the body without inhibitions or conscience</w:t>
            </w:r>
          </w:p>
          <w:p>
            <w:pPr>
              <w:keepLines/>
              <w:pStyle w:val="CluesTiny"/>
            </w:pPr>
            <w:r>
              <w:rPr>
                <w:b w:val="true"/>
                <w:bCs w:val="true"/>
              </w:rPr>
              <w:t xml:space="preserve">15. </w:t>
            </w:r>
            <w:r>
              <w:t xml:space="preserve">The inclination to sin that is present in all humans, inherited through the sin of Adam and Eve, and against which we must struggle to resist by the grace of Jesus Christ </w:t>
            </w:r>
          </w:p>
          <w:p>
            <w:pPr>
              <w:keepLines/>
              <w:pStyle w:val="CluesTiny"/>
            </w:pPr>
            <w:r>
              <w:rPr>
                <w:b w:val="true"/>
                <w:bCs w:val="true"/>
              </w:rPr>
              <w:t xml:space="preserve">17. </w:t>
            </w:r>
            <w:r>
              <w:t xml:space="preserve">The first sin of Adam and Eve, when they distrusted God’s plan and chose their own will over the will of God</w:t>
            </w:r>
          </w:p>
          <w:p>
            <w:pPr>
              <w:keepLines/>
              <w:pStyle w:val="CluesTiny"/>
            </w:pPr>
            <w:r>
              <w:rPr>
                <w:b w:val="true"/>
                <w:bCs w:val="true"/>
              </w:rPr>
              <w:t xml:space="preserve">19. </w:t>
            </w:r>
            <w:r>
              <w:t xml:space="preserve">The first experience of Adam and Eve when they were naked without shame</w:t>
            </w:r>
          </w:p>
          <w:p>
            <w:pPr>
              <w:keepLines/>
              <w:pStyle w:val="CluesTiny"/>
            </w:pPr>
            <w:r>
              <w:rPr>
                <w:b w:val="true"/>
                <w:bCs w:val="true"/>
              </w:rPr>
              <w:t xml:space="preserve">20. </w:t>
            </w:r>
            <w:r>
              <w:t xml:space="preserve">The inherent and unchanging value of all persons as a direct result of their being created by God in his image and likeness</w:t>
            </w:r>
          </w:p>
          <w:p>
            <w:pPr>
              <w:keepLines/>
              <w:pStyle w:val="CluesTiny"/>
            </w:pPr>
            <w:r>
              <w:rPr>
                <w:b w:val="true"/>
                <w:bCs w:val="true"/>
              </w:rPr>
              <w:t xml:space="preserve">21. </w:t>
            </w:r>
            <w:r>
              <w:t xml:space="preserve">A decision to “will the good of another” person</w:t>
            </w:r>
          </w:p>
          <w:p>
            <w:pPr>
              <w:keepLines/>
              <w:pStyle w:val="CluesTiny"/>
            </w:pPr>
            <w:r>
              <w:rPr>
                <w:b w:val="true"/>
                <w:bCs w:val="true"/>
              </w:rPr>
              <w:t xml:space="preserve">22. </w:t>
            </w:r>
            <w:r>
              <w:t xml:space="preserve">The initial experience of perfect unity between man and woman as they lived in perfect communion with each other and gave themselves to each other through the mutual gift of their bodies</w:t>
            </w:r>
          </w:p>
          <w:p>
            <w:pPr>
              <w:keepLines/>
              <w:pStyle w:val="CluesTiny"/>
            </w:pPr>
            <w:r>
              <w:rPr>
                <w:b w:val="true"/>
                <w:bCs w:val="true"/>
              </w:rPr>
              <w:t xml:space="preserve">23. </w:t>
            </w:r>
            <w:r>
              <w:t xml:space="preserve">Nakedness that exists within the context of innocence and pure freedom, apart from lust</w:t>
            </w:r>
          </w:p>
          <w:p>
            <w:pPr>
              <w:keepLines/>
              <w:pStyle w:val="CluesTiny"/>
            </w:pPr>
            <w:r>
              <w:rPr>
                <w:b w:val="true"/>
                <w:bCs w:val="true"/>
              </w:rPr>
              <w:t xml:space="preserve">24. </w:t>
            </w:r>
            <w:r>
              <w:t xml:space="preserve">An outward sign “instituted by Christ and entrusted to the church, by which divine life is dispensed to us”</w:t>
            </w:r>
          </w:p>
        </w:tc>
        <w:tc>
          <w:p>
            <w:pPr>
              <w:pStyle w:val="CluesTiny"/>
            </w:pPr>
            <w:r>
              <w:rPr>
                <w:b w:val="true"/>
                <w:bCs w:val="true"/>
              </w:rPr>
              <w:t xml:space="preserve">Down</w:t>
            </w:r>
          </w:p>
          <w:p>
            <w:pPr>
              <w:keepLines/>
              <w:pStyle w:val="CluesTiny"/>
            </w:pPr>
            <w:r>
              <w:rPr>
                <w:b w:val="true"/>
                <w:bCs w:val="true"/>
              </w:rPr>
              <w:t xml:space="preserve">2. </w:t>
            </w:r>
            <w:r>
              <w:t xml:space="preserve">The union of love between persons who make a gift of themselves to each other</w:t>
            </w:r>
          </w:p>
          <w:p>
            <w:pPr>
              <w:keepLines/>
              <w:pStyle w:val="CluesTiny"/>
            </w:pPr>
            <w:r>
              <w:rPr>
                <w:b w:val="true"/>
                <w:bCs w:val="true"/>
              </w:rPr>
              <w:t xml:space="preserve">3. </w:t>
            </w:r>
            <w:r>
              <w:t xml:space="preserve">This is the call that god has stamped into our bodies as male and female to love as he loves, through a sincere and total gift of self; the marital meaning of the body</w:t>
            </w:r>
          </w:p>
          <w:p>
            <w:pPr>
              <w:keepLines/>
              <w:pStyle w:val="CluesTiny"/>
            </w:pPr>
            <w:r>
              <w:rPr>
                <w:b w:val="true"/>
                <w:bCs w:val="true"/>
              </w:rPr>
              <w:t xml:space="preserve">5. </w:t>
            </w:r>
            <w:r>
              <w:t xml:space="preserve">John Paul II’s presentation of the “full story” of what it means to be human as men and women created in God’s image</w:t>
            </w:r>
          </w:p>
          <w:p>
            <w:pPr>
              <w:keepLines/>
              <w:pStyle w:val="CluesTiny"/>
            </w:pPr>
            <w:r>
              <w:rPr>
                <w:b w:val="true"/>
                <w:bCs w:val="true"/>
              </w:rPr>
              <w:t xml:space="preserve">7. </w:t>
            </w:r>
            <w:r>
              <w:t xml:space="preserve">The joy that Adam and Eve experienced prior to the Fall</w:t>
            </w:r>
          </w:p>
          <w:p>
            <w:pPr>
              <w:keepLines/>
              <w:pStyle w:val="CluesTiny"/>
            </w:pPr>
            <w:r>
              <w:rPr>
                <w:b w:val="true"/>
                <w:bCs w:val="true"/>
              </w:rPr>
              <w:t xml:space="preserve">8. </w:t>
            </w:r>
            <w:r>
              <w:t xml:space="preserve">The original state when Adam realized he was alone in the visible world as a person</w:t>
            </w:r>
          </w:p>
          <w:p>
            <w:pPr>
              <w:keepLines/>
              <w:pStyle w:val="CluesTiny"/>
            </w:pPr>
            <w:r>
              <w:rPr>
                <w:b w:val="true"/>
                <w:bCs w:val="true"/>
              </w:rPr>
              <w:t xml:space="preserve">9. </w:t>
            </w:r>
            <w:r>
              <w:t xml:space="preserve">The second telling of the creation of the world in the book of genesis</w:t>
            </w:r>
          </w:p>
          <w:p>
            <w:pPr>
              <w:keepLines/>
              <w:pStyle w:val="CluesTiny"/>
            </w:pPr>
            <w:r>
              <w:rPr>
                <w:b w:val="true"/>
                <w:bCs w:val="true"/>
              </w:rPr>
              <w:t xml:space="preserve">11. </w:t>
            </w:r>
            <w:r>
              <w:t xml:space="preserve">The period that begins with original sin and ends when Christ returns</w:t>
            </w:r>
          </w:p>
          <w:p>
            <w:pPr>
              <w:keepLines/>
              <w:pStyle w:val="CluesTiny"/>
            </w:pPr>
            <w:r>
              <w:rPr>
                <w:b w:val="true"/>
                <w:bCs w:val="true"/>
              </w:rPr>
              <w:t xml:space="preserve">12. </w:t>
            </w:r>
            <w:r>
              <w:t xml:space="preserve">Sexual desire apart from God’s love-a selfish desire that seeks ones own pleasure at the expense of another</w:t>
            </w:r>
          </w:p>
          <w:p>
            <w:pPr>
              <w:keepLines/>
              <w:pStyle w:val="CluesTiny"/>
            </w:pPr>
            <w:r>
              <w:rPr>
                <w:b w:val="true"/>
                <w:bCs w:val="true"/>
              </w:rPr>
              <w:t xml:space="preserve">13. </w:t>
            </w:r>
            <w:r>
              <w:t xml:space="preserve">The study of God, or “faith seeking understanding”</w:t>
            </w:r>
          </w:p>
          <w:p>
            <w:pPr>
              <w:keepLines/>
              <w:pStyle w:val="CluesTiny"/>
            </w:pPr>
            <w:r>
              <w:rPr>
                <w:b w:val="true"/>
                <w:bCs w:val="true"/>
              </w:rPr>
              <w:t xml:space="preserve">14. </w:t>
            </w:r>
            <w:r>
              <w:t xml:space="preserve">The state of Adam and Eve prior to their knowledge of sin, when their minds, hearts, and bodies were perfectly innocent</w:t>
            </w:r>
          </w:p>
          <w:p>
            <w:pPr>
              <w:keepLines/>
              <w:pStyle w:val="CluesTiny"/>
            </w:pPr>
            <w:r>
              <w:rPr>
                <w:b w:val="true"/>
                <w:bCs w:val="true"/>
              </w:rPr>
              <w:t xml:space="preserve">16. </w:t>
            </w:r>
            <w:r>
              <w:t xml:space="preserve">The tendency to conceal one’s sexual value in order to help others see their personal value</w:t>
            </w:r>
          </w:p>
          <w:p>
            <w:pPr>
              <w:keepLines/>
              <w:pStyle w:val="CluesTiny"/>
            </w:pPr>
            <w:r>
              <w:rPr>
                <w:b w:val="true"/>
                <w:bCs w:val="true"/>
              </w:rPr>
              <w:t xml:space="preserve">18. </w:t>
            </w:r>
            <w:r>
              <w:t xml:space="preserve">The tendency within Adam and Eve to prefer our wills to the will of God</w:t>
            </w:r>
          </w:p>
        </w:tc>
      </w:tr>
    </w:tbl>
    <w:p>
      <w:pPr>
        <w:pStyle w:val="WordBankLarge"/>
      </w:pPr>
      <w:r>
        <w:t xml:space="preserve">   Adequate anthropology     </w:t>
      </w:r>
      <w:r>
        <w:t xml:space="preserve">   Communion persons     </w:t>
      </w:r>
      <w:r>
        <w:t xml:space="preserve">   Dignity    </w:t>
      </w:r>
      <w:r>
        <w:t xml:space="preserve">   Love    </w:t>
      </w:r>
      <w:r>
        <w:t xml:space="preserve">   Lust    </w:t>
      </w:r>
      <w:r>
        <w:t xml:space="preserve">   Original solitude    </w:t>
      </w:r>
      <w:r>
        <w:t xml:space="preserve">   Sacrament     </w:t>
      </w:r>
      <w:r>
        <w:t xml:space="preserve">   Sacramentality of the body    </w:t>
      </w:r>
      <w:r>
        <w:t xml:space="preserve">   Theology     </w:t>
      </w:r>
      <w:r>
        <w:t xml:space="preserve">   Theology of the body    </w:t>
      </w:r>
      <w:r>
        <w:t xml:space="preserve">   Concupiscence     </w:t>
      </w:r>
      <w:r>
        <w:t xml:space="preserve">   Historical man    </w:t>
      </w:r>
      <w:r>
        <w:t xml:space="preserve">   Naked without shame     </w:t>
      </w:r>
      <w:r>
        <w:t xml:space="preserve">   Original happiness     </w:t>
      </w:r>
      <w:r>
        <w:t xml:space="preserve">   Original innocence     </w:t>
      </w:r>
      <w:r>
        <w:t xml:space="preserve">   Original man    </w:t>
      </w:r>
      <w:r>
        <w:t xml:space="preserve">   Original nakedness     </w:t>
      </w:r>
      <w:r>
        <w:t xml:space="preserve">   Original sin    </w:t>
      </w:r>
      <w:r>
        <w:t xml:space="preserve">   Original unity    </w:t>
      </w:r>
      <w:r>
        <w:t xml:space="preserve">   Pride    </w:t>
      </w:r>
      <w:r>
        <w:t xml:space="preserve">   Second creation account     </w:t>
      </w:r>
      <w:r>
        <w:t xml:space="preserve">   Shame    </w:t>
      </w:r>
      <w:r>
        <w:t xml:space="preserve">   Shameless    </w:t>
      </w:r>
      <w:r>
        <w:t xml:space="preserve">   Spousal meaning of the body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dc:title>
  <dcterms:created xsi:type="dcterms:W3CDTF">2021-10-11T21:07:41Z</dcterms:created>
  <dcterms:modified xsi:type="dcterms:W3CDTF">2021-10-11T21:07:41Z</dcterms:modified>
</cp:coreProperties>
</file>