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Vocabulary Chart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atherosclerotic heart disease</w:t>
            </w:r>
          </w:p>
          <w:p>
            <w:pPr>
              <w:keepLines/>
              <w:pStyle w:val="CluesTiny"/>
            </w:pPr>
            <w:r>
              <w:rPr>
                <w:b w:val="true"/>
                <w:bCs w:val="true"/>
              </w:rPr>
              <w:t xml:space="preserve">3. </w:t>
            </w:r>
            <w:r>
              <w:t xml:space="preserve"> a term used in health care institutions when a patient leaves a hospital against the advice of their doctor.</w:t>
            </w:r>
          </w:p>
          <w:p>
            <w:pPr>
              <w:keepLines/>
              <w:pStyle w:val="CluesTiny"/>
            </w:pPr>
            <w:r>
              <w:rPr>
                <w:b w:val="true"/>
                <w:bCs w:val="true"/>
              </w:rPr>
              <w:t xml:space="preserve">8. </w:t>
            </w:r>
            <w:r>
              <w:t xml:space="preserve">Seen on a prescription, means three times a day.</w:t>
            </w:r>
          </w:p>
          <w:p>
            <w:pPr>
              <w:keepLines/>
              <w:pStyle w:val="CluesTiny"/>
            </w:pPr>
            <w:r>
              <w:rPr>
                <w:b w:val="true"/>
                <w:bCs w:val="true"/>
              </w:rPr>
              <w:t xml:space="preserve">9. </w:t>
            </w:r>
            <w:r>
              <w:t xml:space="preserve">Seen on prescription, 4 times a day</w:t>
            </w:r>
          </w:p>
          <w:p>
            <w:pPr>
              <w:keepLines/>
              <w:pStyle w:val="CluesTiny"/>
            </w:pPr>
            <w:r>
              <w:rPr>
                <w:b w:val="true"/>
                <w:bCs w:val="true"/>
              </w:rPr>
              <w:t xml:space="preserve">10. </w:t>
            </w:r>
            <w:r>
              <w:t xml:space="preserve"> Bachelor of Medicine, or bowel movement</w:t>
            </w:r>
          </w:p>
          <w:p>
            <w:pPr>
              <w:keepLines/>
              <w:pStyle w:val="CluesTiny"/>
            </w:pPr>
            <w:r>
              <w:rPr>
                <w:b w:val="true"/>
                <w:bCs w:val="true"/>
              </w:rPr>
              <w:t xml:space="preserve">11. </w:t>
            </w:r>
            <w:r>
              <w:t xml:space="preserve">pressure exerted by the blood upon the walls of the blood vessels </w:t>
            </w:r>
          </w:p>
          <w:p>
            <w:pPr>
              <w:keepLines/>
              <w:pStyle w:val="CluesTiny"/>
            </w:pPr>
            <w:r>
              <w:rPr>
                <w:b w:val="true"/>
                <w:bCs w:val="true"/>
              </w:rPr>
              <w:t xml:space="preserve">12. </w:t>
            </w:r>
            <w:r>
              <w:t xml:space="preserve">continues to deliver nursing's message, provide resources, develop solutions and take action to ensure the successful implementation of health reform while continuing to represent the interests of the nation’s nurses and patients.</w:t>
            </w:r>
          </w:p>
          <w:p>
            <w:pPr>
              <w:keepLines/>
              <w:pStyle w:val="CluesTiny"/>
            </w:pPr>
            <w:r>
              <w:rPr>
                <w:b w:val="true"/>
                <w:bCs w:val="true"/>
              </w:rPr>
              <w:t xml:space="preserve">14. </w:t>
            </w:r>
            <w:r>
              <w:t xml:space="preserve">part of our Essential Guide: Guide to healthcare compliance resources and agencies. Contributor</w:t>
            </w:r>
          </w:p>
        </w:tc>
        <w:tc>
          <w:p>
            <w:pPr>
              <w:pStyle w:val="CluesTiny"/>
            </w:pPr>
            <w:r>
              <w:rPr>
                <w:b w:val="true"/>
                <w:bCs w:val="true"/>
              </w:rPr>
              <w:t xml:space="preserve">Down</w:t>
            </w:r>
          </w:p>
          <w:p>
            <w:pPr>
              <w:keepLines/>
              <w:pStyle w:val="CluesTiny"/>
            </w:pPr>
            <w:r>
              <w:rPr>
                <w:b w:val="true"/>
                <w:bCs w:val="true"/>
              </w:rPr>
              <w:t xml:space="preserve">1. </w:t>
            </w:r>
            <w:r>
              <w:t xml:space="preserve">Medical assisting is one of the fastest growing careers in healthcare. </w:t>
            </w:r>
          </w:p>
          <w:p>
            <w:pPr>
              <w:keepLines/>
              <w:pStyle w:val="CluesTiny"/>
            </w:pPr>
            <w:r>
              <w:rPr>
                <w:b w:val="true"/>
                <w:bCs w:val="true"/>
              </w:rPr>
              <w:t xml:space="preserve">4. </w:t>
            </w:r>
            <w:r>
              <w:t xml:space="preserve"> A device that automatically analyzes the heart rhythm </w:t>
            </w:r>
          </w:p>
          <w:p>
            <w:pPr>
              <w:keepLines/>
              <w:pStyle w:val="CluesTiny"/>
            </w:pPr>
            <w:r>
              <w:rPr>
                <w:b w:val="true"/>
                <w:bCs w:val="true"/>
              </w:rPr>
              <w:t xml:space="preserve">5. </w:t>
            </w:r>
            <w:r>
              <w:t xml:space="preserve">Seen on a prescription,means one a day </w:t>
            </w:r>
          </w:p>
          <w:p>
            <w:pPr>
              <w:keepLines/>
              <w:pStyle w:val="CluesTiny"/>
            </w:pPr>
            <w:r>
              <w:rPr>
                <w:b w:val="true"/>
                <w:bCs w:val="true"/>
              </w:rPr>
              <w:t xml:space="preserve">6. </w:t>
            </w:r>
            <w:r>
              <w:t xml:space="preserve"> Abbreviation for L. bis in die, twice a day</w:t>
            </w:r>
          </w:p>
          <w:p>
            <w:pPr>
              <w:keepLines/>
              <w:pStyle w:val="CluesTiny"/>
            </w:pPr>
            <w:r>
              <w:rPr>
                <w:b w:val="true"/>
                <w:bCs w:val="true"/>
              </w:rPr>
              <w:t xml:space="preserve">7. </w:t>
            </w:r>
            <w:r>
              <w:t xml:space="preserve"> a registered nurse (RN) who has completed advanced education (a minimum of a master's degree) and training in the diagnosis and management of common medical conditions. </w:t>
            </w:r>
          </w:p>
          <w:p>
            <w:pPr>
              <w:keepLines/>
              <w:pStyle w:val="CluesTiny"/>
            </w:pPr>
            <w:r>
              <w:rPr>
                <w:b w:val="true"/>
                <w:bCs w:val="true"/>
              </w:rPr>
              <w:t xml:space="preserve">13. </w:t>
            </w:r>
            <w:r>
              <w:t xml:space="preserve">an infectious disease caused by the human immunodeficiency virus (HIV).</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Chart </dc:title>
  <dcterms:created xsi:type="dcterms:W3CDTF">2021-10-11T21:10:47Z</dcterms:created>
  <dcterms:modified xsi:type="dcterms:W3CDTF">2021-10-11T21:10:47Z</dcterms:modified>
</cp:coreProperties>
</file>