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Practice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energy transformations    </w:t>
      </w:r>
      <w:r>
        <w:t xml:space="preserve">   light energy    </w:t>
      </w:r>
      <w:r>
        <w:t xml:space="preserve">   sound energy    </w:t>
      </w:r>
      <w:r>
        <w:t xml:space="preserve">   mechanical energy    </w:t>
      </w:r>
      <w:r>
        <w:t xml:space="preserve">   thermal energy    </w:t>
      </w:r>
      <w:r>
        <w:t xml:space="preserve">   chemical energy    </w:t>
      </w:r>
      <w:r>
        <w:t xml:space="preserve">   kineticenergy    </w:t>
      </w:r>
      <w:r>
        <w:t xml:space="preserve">   law of energy    </w:t>
      </w:r>
      <w:r>
        <w:t xml:space="preserve">   electrical energy    </w:t>
      </w:r>
      <w:r>
        <w:t xml:space="preserve">   Nuclear energy    </w:t>
      </w:r>
      <w:r>
        <w:t xml:space="preserve">   Potential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Practice Word Search</dc:title>
  <dcterms:created xsi:type="dcterms:W3CDTF">2021-10-11T21:14:12Z</dcterms:created>
  <dcterms:modified xsi:type="dcterms:W3CDTF">2021-10-11T21:14:12Z</dcterms:modified>
</cp:coreProperties>
</file>