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temporary suspension or agreed-upon delay.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action intended to elicit an angered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respond in kind to having been acted upon, often with harmful intent.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philosopher and major influence in the development f Western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holds extreme or fanatical political or religious views.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Contended self-satisfaction.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being parallel or of corresponding in some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lament for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parallel or of corresponding in some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 or reveal.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designed to call something to mind without mentioning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something to happen rapidly or unexpectedly.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Aware or conscious of.</w:t>
            </w:r>
          </w:p>
        </w:tc>
      </w:tr>
    </w:tbl>
    <w:p>
      <w:pPr>
        <w:pStyle w:val="WordBankLarge"/>
      </w:pPr>
      <w:r>
        <w:t xml:space="preserve">   Extremist    </w:t>
      </w:r>
      <w:r>
        <w:t xml:space="preserve">   Socrates    </w:t>
      </w:r>
      <w:r>
        <w:t xml:space="preserve">   Elegy    </w:t>
      </w:r>
      <w:r>
        <w:t xml:space="preserve">   Historical Reasons    </w:t>
      </w:r>
      <w:r>
        <w:t xml:space="preserve">   Seminal Document    </w:t>
      </w:r>
      <w:r>
        <w:t xml:space="preserve">   Cognizant    </w:t>
      </w:r>
      <w:r>
        <w:t xml:space="preserve">   Complancency    </w:t>
      </w:r>
      <w:r>
        <w:t xml:space="preserve">   Parallelism    </w:t>
      </w:r>
      <w:r>
        <w:t xml:space="preserve">   Moral Reasons    </w:t>
      </w:r>
      <w:r>
        <w:t xml:space="preserve">   Counter Argument    </w:t>
      </w:r>
      <w:r>
        <w:t xml:space="preserve">   Provocation    </w:t>
      </w:r>
      <w:r>
        <w:t xml:space="preserve">   Organizational Reasons    </w:t>
      </w:r>
      <w:r>
        <w:t xml:space="preserve">   Precipitate    </w:t>
      </w:r>
      <w:r>
        <w:t xml:space="preserve">   Allusion    </w:t>
      </w:r>
      <w:r>
        <w:t xml:space="preserve">   Manifest    </w:t>
      </w:r>
      <w:r>
        <w:t xml:space="preserve">   Moratorium    </w:t>
      </w:r>
      <w:r>
        <w:t xml:space="preserve">   Universal Theme    </w:t>
      </w:r>
      <w:r>
        <w:t xml:space="preserve">   Retaliate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</dc:title>
  <dcterms:created xsi:type="dcterms:W3CDTF">2021-10-11T21:14:53Z</dcterms:created>
  <dcterms:modified xsi:type="dcterms:W3CDTF">2021-10-11T21:14:53Z</dcterms:modified>
</cp:coreProperties>
</file>