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U3L2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1,000,000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uncles, aunt and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Happy birthday!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sons; son and daughter;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How old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first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800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600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birth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brothers; brother and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am...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300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It's the...of...</w:t>
            </w:r>
          </w:p>
        </w:tc>
      </w:tr>
    </w:tbl>
    <w:p>
      <w:pPr>
        <w:pStyle w:val="WordBankLarge"/>
      </w:pPr>
      <w:r>
        <w:t xml:space="preserve">   la abuela    </w:t>
      </w:r>
      <w:r>
        <w:t xml:space="preserve">   el abuelo    </w:t>
      </w:r>
      <w:r>
        <w:t xml:space="preserve">   los abuelos    </w:t>
      </w:r>
      <w:r>
        <w:t xml:space="preserve">   la familia    </w:t>
      </w:r>
      <w:r>
        <w:t xml:space="preserve">   la hermana    </w:t>
      </w:r>
      <w:r>
        <w:t xml:space="preserve">   el hermano    </w:t>
      </w:r>
      <w:r>
        <w:t xml:space="preserve">   los hermanos    </w:t>
      </w:r>
      <w:r>
        <w:t xml:space="preserve">   la hija    </w:t>
      </w:r>
      <w:r>
        <w:t xml:space="preserve">   el hijo    </w:t>
      </w:r>
      <w:r>
        <w:t xml:space="preserve">   los hijos    </w:t>
      </w:r>
      <w:r>
        <w:t xml:space="preserve">   la madrastra    </w:t>
      </w:r>
      <w:r>
        <w:t xml:space="preserve">   la madre    </w:t>
      </w:r>
      <w:r>
        <w:t xml:space="preserve">   el padrastro    </w:t>
      </w:r>
      <w:r>
        <w:t xml:space="preserve">   el padre    </w:t>
      </w:r>
      <w:r>
        <w:t xml:space="preserve">   los padres    </w:t>
      </w:r>
      <w:r>
        <w:t xml:space="preserve">   el primo    </w:t>
      </w:r>
      <w:r>
        <w:t xml:space="preserve">   los primos    </w:t>
      </w:r>
      <w:r>
        <w:t xml:space="preserve">   la tía    </w:t>
      </w:r>
      <w:r>
        <w:t xml:space="preserve">   el tío    </w:t>
      </w:r>
      <w:r>
        <w:t xml:space="preserve">   el tío    </w:t>
      </w:r>
      <w:r>
        <w:t xml:space="preserve">   ¿Cuántos años tienes?    </w:t>
      </w:r>
      <w:r>
        <w:t xml:space="preserve">   Tengo...años    </w:t>
      </w:r>
      <w:r>
        <w:t xml:space="preserve">   mayor    </w:t>
      </w:r>
      <w:r>
        <w:t xml:space="preserve">   menor    </w:t>
      </w:r>
      <w:r>
        <w:t xml:space="preserve">   ¿Cuál es la fecha?    </w:t>
      </w:r>
      <w:r>
        <w:t xml:space="preserve">   E el... de...    </w:t>
      </w:r>
      <w:r>
        <w:t xml:space="preserve">   el primero de...    </w:t>
      </w:r>
      <w:r>
        <w:t xml:space="preserve">   el cumpleaños    </w:t>
      </w:r>
      <w:r>
        <w:t xml:space="preserve">   ¡Feliz cumpleaños!    </w:t>
      </w:r>
      <w:r>
        <w:t xml:space="preserve">   la fecha de nacimiento    </w:t>
      </w:r>
      <w:r>
        <w:t xml:space="preserve">   gato    </w:t>
      </w:r>
      <w:r>
        <w:t xml:space="preserve">   el perro    </w:t>
      </w:r>
      <w:r>
        <w:t xml:space="preserve">   vivir    </w:t>
      </w:r>
      <w:r>
        <w:t xml:space="preserve">   ya    </w:t>
      </w:r>
      <w:r>
        <w:t xml:space="preserve">   doscientos    </w:t>
      </w:r>
      <w:r>
        <w:t xml:space="preserve">   trescientos    </w:t>
      </w:r>
      <w:r>
        <w:t xml:space="preserve">   cuatrocientos    </w:t>
      </w:r>
      <w:r>
        <w:t xml:space="preserve">   quinientos    </w:t>
      </w:r>
      <w:r>
        <w:t xml:space="preserve">   seiscientos    </w:t>
      </w:r>
      <w:r>
        <w:t xml:space="preserve">   setecientos    </w:t>
      </w:r>
      <w:r>
        <w:t xml:space="preserve">   ochocientos    </w:t>
      </w:r>
      <w:r>
        <w:t xml:space="preserve">   novecientos    </w:t>
      </w:r>
      <w:r>
        <w:t xml:space="preserve">   mil    </w:t>
      </w:r>
      <w:r>
        <w:t xml:space="preserve">   un millión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U3L2</dc:title>
  <dcterms:created xsi:type="dcterms:W3CDTF">2021-10-11T21:16:44Z</dcterms:created>
  <dcterms:modified xsi:type="dcterms:W3CDTF">2021-10-11T21:16:44Z</dcterms:modified>
</cp:coreProperties>
</file>